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6BD" w:rsidRPr="00DD6E53" w:rsidRDefault="00D842BB" w:rsidP="00B279C3">
      <w:pPr>
        <w:spacing w:after="80" w:line="240" w:lineRule="atLeast"/>
        <w:rPr>
          <w:rFonts w:ascii="Akzidenz-Grotesk Std Med" w:hAnsi="Akzidenz-Grotesk Std Med"/>
          <w:b/>
          <w:sz w:val="36"/>
          <w:szCs w:val="36"/>
        </w:rPr>
      </w:pPr>
      <w:r>
        <w:rPr>
          <w:rFonts w:ascii="Akzidenz-Grotesk Std Med" w:hAnsi="Akzidenz-Grotesk Std Med"/>
          <w:b/>
          <w:sz w:val="36"/>
          <w:szCs w:val="36"/>
        </w:rPr>
        <w:t>CAFFE’ DEGLI ARTISTI</w:t>
      </w:r>
    </w:p>
    <w:p w:rsidR="00DD6E53" w:rsidRPr="00DD6E53" w:rsidRDefault="00B279C3" w:rsidP="00D842BB">
      <w:pPr>
        <w:spacing w:after="80" w:line="240" w:lineRule="atLeast"/>
        <w:rPr>
          <w:rFonts w:ascii="Akzidenz-Grotesk Std Light" w:hAnsi="Akzidenz-Grotesk Std Light"/>
          <w:b/>
          <w:sz w:val="20"/>
          <w:szCs w:val="20"/>
        </w:rPr>
      </w:pPr>
      <w:r w:rsidRPr="00DD6E53">
        <w:rPr>
          <w:rFonts w:ascii="Akzidenz-Grotesk Std Med" w:hAnsi="Akzidenz-Grotesk Std Med"/>
          <w:b/>
          <w:sz w:val="36"/>
          <w:szCs w:val="36"/>
        </w:rPr>
        <w:br/>
      </w:r>
    </w:p>
    <w:p w:rsidR="0040456A" w:rsidRDefault="0040456A" w:rsidP="00DD6E53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  <w:highlight w:val="yellow"/>
        </w:rPr>
      </w:pPr>
      <w:r>
        <w:rPr>
          <w:rFonts w:ascii="Akzidenz-Grotesk Std Light" w:hAnsi="Akzidenz-Grotesk Std Light"/>
          <w:sz w:val="20"/>
          <w:szCs w:val="20"/>
        </w:rPr>
        <w:t>Uno spazio fisico e intellettuale allestito nella Hall del LAC: quattro i</w:t>
      </w:r>
      <w:r w:rsidRPr="0040456A">
        <w:rPr>
          <w:rFonts w:ascii="Akzidenz-Grotesk Std Light" w:hAnsi="Akzidenz-Grotesk Std Light"/>
          <w:sz w:val="20"/>
          <w:szCs w:val="20"/>
        </w:rPr>
        <w:t>n</w:t>
      </w:r>
      <w:r>
        <w:rPr>
          <w:rFonts w:ascii="Akzidenz-Grotesk Std Light" w:hAnsi="Akzidenz-Grotesk Std Light"/>
          <w:sz w:val="20"/>
          <w:szCs w:val="20"/>
        </w:rPr>
        <w:t>contri e dialoghi</w:t>
      </w:r>
      <w:r w:rsidR="00085C0A">
        <w:rPr>
          <w:rFonts w:ascii="Akzidenz-Grotesk Std Light" w:hAnsi="Akzidenz-Grotesk Std Light"/>
          <w:sz w:val="20"/>
          <w:szCs w:val="20"/>
        </w:rPr>
        <w:t xml:space="preserve"> con artisti ed esperti alle ore 19.00,</w:t>
      </w:r>
      <w:r>
        <w:rPr>
          <w:rFonts w:ascii="Akzidenz-Grotesk Std Light" w:hAnsi="Akzidenz-Grotesk Std Light"/>
          <w:sz w:val="20"/>
          <w:szCs w:val="20"/>
        </w:rPr>
        <w:t xml:space="preserve"> in</w:t>
      </w:r>
      <w:r w:rsidRPr="0040456A">
        <w:rPr>
          <w:rFonts w:ascii="Akzidenz-Grotesk Std Light" w:hAnsi="Akzidenz-Grotesk Std Light"/>
          <w:sz w:val="20"/>
          <w:szCs w:val="20"/>
        </w:rPr>
        <w:t xml:space="preserve"> occasione </w:t>
      </w:r>
      <w:r>
        <w:rPr>
          <w:rFonts w:ascii="Akzidenz-Grotesk Std Light" w:hAnsi="Akzidenz-Grotesk Std Light"/>
          <w:sz w:val="20"/>
          <w:szCs w:val="20"/>
        </w:rPr>
        <w:t>dei</w:t>
      </w:r>
      <w:r w:rsidR="00085C0A">
        <w:rPr>
          <w:rFonts w:ascii="Akzidenz-Grotesk Std Light" w:hAnsi="Akzidenz-Grotesk Std Light"/>
          <w:sz w:val="20"/>
          <w:szCs w:val="20"/>
        </w:rPr>
        <w:t xml:space="preserve"> quattro</w:t>
      </w:r>
      <w:r w:rsidRPr="0040456A">
        <w:rPr>
          <w:rFonts w:ascii="Akzidenz-Grotesk Std Light" w:hAnsi="Akzidenz-Grotesk Std Light"/>
          <w:sz w:val="20"/>
          <w:szCs w:val="20"/>
        </w:rPr>
        <w:t xml:space="preserve"> concerti</w:t>
      </w:r>
      <w:r w:rsidR="00085C0A">
        <w:rPr>
          <w:rFonts w:ascii="Akzidenz-Grotesk Std Light" w:hAnsi="Akzidenz-Grotesk Std Light"/>
          <w:sz w:val="20"/>
          <w:szCs w:val="20"/>
        </w:rPr>
        <w:t xml:space="preserve"> con l’Orchestra Mozart e i Solisti</w:t>
      </w:r>
      <w:r w:rsidRPr="0040456A">
        <w:rPr>
          <w:rFonts w:ascii="Akzidenz-Grotesk Std Light" w:hAnsi="Akzidenz-Grotesk Std Light"/>
          <w:sz w:val="20"/>
          <w:szCs w:val="20"/>
        </w:rPr>
        <w:t>.</w:t>
      </w:r>
    </w:p>
    <w:p w:rsidR="00DD6E53" w:rsidRPr="00DD6E53" w:rsidRDefault="00DD6E53" w:rsidP="00DD6E53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 w:rsidRPr="00DD6E53">
        <w:rPr>
          <w:rFonts w:ascii="Akzidenz-Grotesk Std Light" w:hAnsi="Akzidenz-Grotesk Std Light"/>
          <w:sz w:val="20"/>
          <w:szCs w:val="20"/>
        </w:rPr>
        <w:t>LuganoMusica desidera approfondire i legami tra la musica e i classici della letteratura italiana. Quale migliore inizio di Dante e Petrarca?</w:t>
      </w:r>
    </w:p>
    <w:p w:rsidR="00DD6E53" w:rsidRDefault="00DD6E53" w:rsidP="00DD6E53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 w:rsidRPr="00DD6E53">
        <w:rPr>
          <w:rFonts w:ascii="Akzidenz-Grotesk Std Light" w:hAnsi="Akzidenz-Grotesk Std Light"/>
          <w:sz w:val="20"/>
          <w:szCs w:val="20"/>
        </w:rPr>
        <w:t>Durante i suoi viaggi in Italia (che hanno compreso anche un lungo soggiorno a Lugano), Franz Liszt ha composto brani di grande importanza. Ne ascolteremo alcuni, accompagnati dalla lettura di pagine dei due grandi poeti.</w:t>
      </w:r>
    </w:p>
    <w:p w:rsidR="00D842BB" w:rsidRDefault="00D842BB" w:rsidP="00DD6E53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</w:p>
    <w:p w:rsidR="002878D7" w:rsidRDefault="00D842BB" w:rsidP="00DD6E53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>
        <w:rPr>
          <w:rFonts w:ascii="Akzidenz-Grotesk Std Light" w:hAnsi="Akzidenz-Grotesk Std Light"/>
          <w:sz w:val="20"/>
          <w:szCs w:val="20"/>
        </w:rPr>
        <w:t xml:space="preserve">Di seguito il </w:t>
      </w:r>
      <w:r w:rsidR="00085C0A">
        <w:rPr>
          <w:rFonts w:ascii="Akzidenz-Grotesk Std Light" w:hAnsi="Akzidenz-Grotesk Std Light"/>
          <w:sz w:val="20"/>
          <w:szCs w:val="20"/>
        </w:rPr>
        <w:t xml:space="preserve">programma </w:t>
      </w:r>
      <w:r>
        <w:rPr>
          <w:rFonts w:ascii="Akzidenz-Grotesk Std Light" w:hAnsi="Akzidenz-Grotesk Std Light"/>
          <w:sz w:val="20"/>
          <w:szCs w:val="20"/>
        </w:rPr>
        <w:t>completo.</w:t>
      </w:r>
    </w:p>
    <w:p w:rsidR="00DB36B7" w:rsidRDefault="00DB36B7" w:rsidP="00DD6E53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</w:p>
    <w:p w:rsidR="00DB36B7" w:rsidRPr="00AA0365" w:rsidRDefault="00DB36B7" w:rsidP="00DD6E53">
      <w:pPr>
        <w:spacing w:after="80" w:line="240" w:lineRule="auto"/>
        <w:jc w:val="both"/>
        <w:rPr>
          <w:rFonts w:ascii="Akzidenz-Grotesk Std Light" w:hAnsi="Akzidenz-Grotesk Std Light"/>
          <w:b/>
          <w:sz w:val="20"/>
          <w:szCs w:val="20"/>
          <w:u w:val="single"/>
        </w:rPr>
      </w:pPr>
      <w:r w:rsidRPr="00AA0365">
        <w:rPr>
          <w:rFonts w:ascii="Akzidenz-Grotesk Std Light" w:hAnsi="Akzidenz-Grotesk Std Light"/>
          <w:b/>
          <w:sz w:val="20"/>
          <w:szCs w:val="20"/>
          <w:u w:val="single"/>
        </w:rPr>
        <w:t>Domenica 1 aprile</w:t>
      </w:r>
      <w:r w:rsidR="00D842BB" w:rsidRPr="00AA0365">
        <w:rPr>
          <w:rFonts w:ascii="Akzidenz-Grotesk Std Light" w:hAnsi="Akzidenz-Grotesk Std Light"/>
          <w:b/>
          <w:sz w:val="20"/>
          <w:szCs w:val="20"/>
          <w:u w:val="single"/>
        </w:rPr>
        <w:t>, ore 19.00</w:t>
      </w:r>
    </w:p>
    <w:p w:rsidR="00DB36B7" w:rsidRPr="00DB36B7" w:rsidRDefault="00DB36B7" w:rsidP="00DB36B7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 w:rsidRPr="00DB36B7">
        <w:rPr>
          <w:rFonts w:ascii="Akzidenz-Grotesk Std Light" w:hAnsi="Akzidenz-Grotesk Std Light"/>
          <w:sz w:val="20"/>
          <w:szCs w:val="20"/>
        </w:rPr>
        <w:t>La Bologna musicale – Mozart, Rossini, Wagner</w:t>
      </w:r>
    </w:p>
    <w:p w:rsidR="00DB36B7" w:rsidRDefault="00DB36B7" w:rsidP="00DB36B7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 w:rsidRPr="00DB36B7">
        <w:rPr>
          <w:rFonts w:ascii="Akzidenz-Grotesk Std Light" w:hAnsi="Akzidenz-Grotesk Std Light"/>
          <w:sz w:val="20"/>
          <w:szCs w:val="20"/>
        </w:rPr>
        <w:t xml:space="preserve">Giada Marsadri </w:t>
      </w:r>
      <w:r w:rsidR="00FF16BF">
        <w:rPr>
          <w:rFonts w:ascii="Akzidenz-Grotesk Std Light" w:hAnsi="Akzidenz-Grotesk Std Light"/>
          <w:sz w:val="20"/>
          <w:szCs w:val="20"/>
        </w:rPr>
        <w:t xml:space="preserve">dialoga con il prof. </w:t>
      </w:r>
      <w:r w:rsidRPr="00DB36B7">
        <w:rPr>
          <w:rFonts w:ascii="Akzidenz-Grotesk Std Light" w:hAnsi="Akzidenz-Grotesk Std Light"/>
          <w:sz w:val="20"/>
          <w:szCs w:val="20"/>
        </w:rPr>
        <w:t xml:space="preserve">Loris </w:t>
      </w:r>
      <w:proofErr w:type="spellStart"/>
      <w:r w:rsidRPr="00DB36B7">
        <w:rPr>
          <w:rFonts w:ascii="Akzidenz-Grotesk Std Light" w:hAnsi="Akzidenz-Grotesk Std Light"/>
          <w:sz w:val="20"/>
          <w:szCs w:val="20"/>
        </w:rPr>
        <w:t>Azzaroni</w:t>
      </w:r>
      <w:proofErr w:type="spellEnd"/>
      <w:r w:rsidRPr="00DB36B7">
        <w:rPr>
          <w:rFonts w:ascii="Akzidenz-Grotesk Std Light" w:hAnsi="Akzidenz-Grotesk Std Light"/>
          <w:sz w:val="20"/>
          <w:szCs w:val="20"/>
        </w:rPr>
        <w:t>, presidente della Regia Accademia Filarmonica di Bol</w:t>
      </w:r>
      <w:r w:rsidR="00D842BB">
        <w:rPr>
          <w:rFonts w:ascii="Akzidenz-Grotesk Std Light" w:hAnsi="Akzidenz-Grotesk Std Light"/>
          <w:sz w:val="20"/>
          <w:szCs w:val="20"/>
        </w:rPr>
        <w:t>ogna</w:t>
      </w:r>
      <w:r w:rsidR="00FF16BF">
        <w:rPr>
          <w:rFonts w:ascii="Akzidenz-Grotesk Std Light" w:hAnsi="Akzidenz-Grotesk Std Light"/>
          <w:sz w:val="20"/>
          <w:szCs w:val="20"/>
        </w:rPr>
        <w:t>,</w:t>
      </w:r>
      <w:r w:rsidR="00D842BB">
        <w:rPr>
          <w:rFonts w:ascii="Akzidenz-Grotesk Std Light" w:hAnsi="Akzidenz-Grotesk Std Light"/>
          <w:sz w:val="20"/>
          <w:szCs w:val="20"/>
        </w:rPr>
        <w:t xml:space="preserve"> sede dell’Orchestra Mozart</w:t>
      </w:r>
    </w:p>
    <w:p w:rsidR="00862823" w:rsidRPr="00AA0365" w:rsidRDefault="00862823" w:rsidP="00DB36B7">
      <w:pPr>
        <w:spacing w:after="80" w:line="240" w:lineRule="auto"/>
        <w:jc w:val="both"/>
        <w:rPr>
          <w:rFonts w:ascii="Akzidenz-Grotesk Std Light" w:hAnsi="Akzidenz-Grotesk Std Light"/>
          <w:b/>
          <w:sz w:val="20"/>
          <w:szCs w:val="20"/>
        </w:rPr>
      </w:pPr>
    </w:p>
    <w:p w:rsidR="00862823" w:rsidRPr="00AA0365" w:rsidRDefault="00862823" w:rsidP="00DB36B7">
      <w:pPr>
        <w:spacing w:after="80" w:line="240" w:lineRule="auto"/>
        <w:jc w:val="both"/>
        <w:rPr>
          <w:rFonts w:ascii="Akzidenz-Grotesk Std Light" w:hAnsi="Akzidenz-Grotesk Std Light"/>
          <w:b/>
          <w:sz w:val="20"/>
          <w:szCs w:val="20"/>
          <w:u w:val="single"/>
        </w:rPr>
      </w:pPr>
      <w:r w:rsidRPr="00AA0365">
        <w:rPr>
          <w:rFonts w:ascii="Akzidenz-Grotesk Std Light" w:hAnsi="Akzidenz-Grotesk Std Light"/>
          <w:b/>
          <w:sz w:val="20"/>
          <w:szCs w:val="20"/>
          <w:u w:val="single"/>
        </w:rPr>
        <w:t>Lunedì 2 aprile</w:t>
      </w:r>
      <w:r w:rsidR="00D842BB" w:rsidRPr="00AA0365">
        <w:rPr>
          <w:rFonts w:ascii="Akzidenz-Grotesk Std Light" w:hAnsi="Akzidenz-Grotesk Std Light"/>
          <w:b/>
          <w:sz w:val="20"/>
          <w:szCs w:val="20"/>
          <w:u w:val="single"/>
        </w:rPr>
        <w:t>, ore 19.00</w:t>
      </w:r>
    </w:p>
    <w:p w:rsidR="00862823" w:rsidRPr="00862823" w:rsidRDefault="00862823" w:rsidP="00862823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 w:rsidRPr="00862823">
        <w:rPr>
          <w:rFonts w:ascii="Akzidenz-Grotesk Std Light" w:hAnsi="Akzidenz-Grotesk Std Light"/>
          <w:sz w:val="20"/>
          <w:szCs w:val="20"/>
        </w:rPr>
        <w:t>Musica e Poesia – Dante</w:t>
      </w:r>
    </w:p>
    <w:p w:rsidR="00862823" w:rsidRPr="00862823" w:rsidRDefault="00862823" w:rsidP="00862823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 w:rsidRPr="00862823">
        <w:rPr>
          <w:rFonts w:ascii="Akzidenz-Grotesk Std Light" w:hAnsi="Akzidenz-Grotesk Std Light"/>
          <w:sz w:val="20"/>
          <w:szCs w:val="20"/>
        </w:rPr>
        <w:t xml:space="preserve">Franz Liszt </w:t>
      </w:r>
    </w:p>
    <w:p w:rsidR="00FF16BF" w:rsidRDefault="00FF16BF" w:rsidP="00FF16BF">
      <w:pPr>
        <w:spacing w:after="80" w:line="240" w:lineRule="auto"/>
        <w:jc w:val="both"/>
        <w:rPr>
          <w:rFonts w:ascii="Akzidenz-Grotesk Std Light" w:hAnsi="Akzidenz-Grotesk Std Light"/>
          <w:i/>
          <w:sz w:val="20"/>
          <w:szCs w:val="20"/>
        </w:rPr>
      </w:pPr>
      <w:proofErr w:type="spellStart"/>
      <w:r w:rsidRPr="00FF16BF">
        <w:rPr>
          <w:rFonts w:ascii="Akzidenz-Grotesk Std Light" w:hAnsi="Akzidenz-Grotesk Std Light"/>
          <w:i/>
          <w:sz w:val="20"/>
          <w:szCs w:val="20"/>
        </w:rPr>
        <w:t>Après</w:t>
      </w:r>
      <w:proofErr w:type="spellEnd"/>
      <w:r w:rsidRPr="00FF16BF">
        <w:rPr>
          <w:rFonts w:ascii="Akzidenz-Grotesk Std Light" w:hAnsi="Akzidenz-Grotesk Std Light"/>
          <w:i/>
          <w:sz w:val="20"/>
          <w:szCs w:val="20"/>
        </w:rPr>
        <w:t xml:space="preserve"> une </w:t>
      </w:r>
      <w:proofErr w:type="spellStart"/>
      <w:r w:rsidRPr="00FF16BF">
        <w:rPr>
          <w:rFonts w:ascii="Akzidenz-Grotesk Std Light" w:hAnsi="Akzidenz-Grotesk Std Light"/>
          <w:i/>
          <w:sz w:val="20"/>
          <w:szCs w:val="20"/>
        </w:rPr>
        <w:t>lecture</w:t>
      </w:r>
      <w:proofErr w:type="spellEnd"/>
      <w:r w:rsidRPr="00FF16BF">
        <w:rPr>
          <w:rFonts w:ascii="Akzidenz-Grotesk Std Light" w:hAnsi="Akzidenz-Grotesk Std Light"/>
          <w:i/>
          <w:sz w:val="20"/>
          <w:szCs w:val="20"/>
        </w:rPr>
        <w:t xml:space="preserve"> de Dante – dagli “</w:t>
      </w:r>
      <w:proofErr w:type="spellStart"/>
      <w:r w:rsidRPr="00FF16BF">
        <w:rPr>
          <w:rFonts w:ascii="Akzidenz-Grotesk Std Light" w:hAnsi="Akzidenz-Grotesk Std Light"/>
          <w:i/>
          <w:sz w:val="20"/>
          <w:szCs w:val="20"/>
        </w:rPr>
        <w:t>Années</w:t>
      </w:r>
      <w:proofErr w:type="spellEnd"/>
      <w:r w:rsidRPr="00FF16BF">
        <w:rPr>
          <w:rFonts w:ascii="Akzidenz-Grotesk Std Light" w:hAnsi="Akzidenz-Grotesk Std Light"/>
          <w:i/>
          <w:sz w:val="20"/>
          <w:szCs w:val="20"/>
        </w:rPr>
        <w:t xml:space="preserve"> de </w:t>
      </w:r>
      <w:proofErr w:type="spellStart"/>
      <w:r w:rsidRPr="00FF16BF">
        <w:rPr>
          <w:rFonts w:ascii="Akzidenz-Grotesk Std Light" w:hAnsi="Akzidenz-Grotesk Std Light"/>
          <w:i/>
          <w:sz w:val="20"/>
          <w:szCs w:val="20"/>
        </w:rPr>
        <w:t>pélerinage</w:t>
      </w:r>
      <w:proofErr w:type="spellEnd"/>
      <w:r w:rsidRPr="00FF16BF">
        <w:rPr>
          <w:rFonts w:ascii="Akzidenz-Grotesk Std Light" w:hAnsi="Akzidenz-Grotesk Std Light"/>
          <w:i/>
          <w:sz w:val="20"/>
          <w:szCs w:val="20"/>
        </w:rPr>
        <w:t>”</w:t>
      </w:r>
    </w:p>
    <w:p w:rsidR="00FF16BF" w:rsidRPr="00FF16BF" w:rsidRDefault="00FF16BF" w:rsidP="00FF16BF">
      <w:pPr>
        <w:spacing w:after="80" w:line="240" w:lineRule="auto"/>
        <w:jc w:val="both"/>
        <w:rPr>
          <w:rFonts w:ascii="Akzidenz-Grotesk Std Light" w:hAnsi="Akzidenz-Grotesk Std Light"/>
          <w:i/>
          <w:sz w:val="20"/>
          <w:szCs w:val="20"/>
        </w:rPr>
      </w:pPr>
    </w:p>
    <w:p w:rsidR="00862823" w:rsidRPr="00862823" w:rsidRDefault="00862823" w:rsidP="00862823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 w:rsidRPr="00862823">
        <w:rPr>
          <w:rFonts w:ascii="Akzidenz-Grotesk Std Light" w:hAnsi="Akzidenz-Grotesk Std Light"/>
          <w:sz w:val="20"/>
          <w:szCs w:val="20"/>
        </w:rPr>
        <w:t xml:space="preserve">Igor </w:t>
      </w:r>
      <w:proofErr w:type="spellStart"/>
      <w:r w:rsidRPr="00862823">
        <w:rPr>
          <w:rFonts w:ascii="Akzidenz-Grotesk Std Light" w:hAnsi="Akzidenz-Grotesk Std Light"/>
          <w:sz w:val="20"/>
          <w:szCs w:val="20"/>
        </w:rPr>
        <w:t>Horvat</w:t>
      </w:r>
      <w:proofErr w:type="spellEnd"/>
      <w:r w:rsidRPr="00862823">
        <w:rPr>
          <w:rFonts w:ascii="Akzidenz-Grotesk Std Light" w:hAnsi="Akzidenz-Grotesk Std Light"/>
          <w:sz w:val="20"/>
          <w:szCs w:val="20"/>
        </w:rPr>
        <w:t>, lettore</w:t>
      </w:r>
    </w:p>
    <w:p w:rsidR="00862823" w:rsidRPr="00862823" w:rsidRDefault="00862823" w:rsidP="00862823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 w:rsidRPr="00862823">
        <w:rPr>
          <w:rFonts w:ascii="Akzidenz-Grotesk Std Light" w:hAnsi="Akzidenz-Grotesk Std Light"/>
          <w:sz w:val="20"/>
          <w:szCs w:val="20"/>
        </w:rPr>
        <w:t>Riccardo Ronda, pianista</w:t>
      </w:r>
    </w:p>
    <w:p w:rsidR="00405F4C" w:rsidRDefault="00405F4C" w:rsidP="00862823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</w:p>
    <w:p w:rsidR="00405F4C" w:rsidRPr="00AA0365" w:rsidRDefault="00405F4C" w:rsidP="00862823">
      <w:pPr>
        <w:spacing w:after="80" w:line="240" w:lineRule="auto"/>
        <w:jc w:val="both"/>
        <w:rPr>
          <w:rFonts w:ascii="Akzidenz-Grotesk Std Light" w:hAnsi="Akzidenz-Grotesk Std Light"/>
          <w:b/>
          <w:sz w:val="20"/>
          <w:szCs w:val="20"/>
          <w:u w:val="single"/>
        </w:rPr>
      </w:pPr>
      <w:r w:rsidRPr="00AA0365">
        <w:rPr>
          <w:rFonts w:ascii="Akzidenz-Grotesk Std Light" w:hAnsi="Akzidenz-Grotesk Std Light"/>
          <w:b/>
          <w:sz w:val="20"/>
          <w:szCs w:val="20"/>
          <w:u w:val="single"/>
        </w:rPr>
        <w:t>Mercoledì 4 aprile</w:t>
      </w:r>
      <w:r w:rsidR="00D842BB" w:rsidRPr="00AA0365">
        <w:rPr>
          <w:rFonts w:ascii="Akzidenz-Grotesk Std Light" w:hAnsi="Akzidenz-Grotesk Std Light"/>
          <w:b/>
          <w:sz w:val="20"/>
          <w:szCs w:val="20"/>
          <w:u w:val="single"/>
        </w:rPr>
        <w:t>, ore 19.00</w:t>
      </w:r>
    </w:p>
    <w:p w:rsidR="00405F4C" w:rsidRDefault="00405F4C" w:rsidP="00405F4C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 w:rsidRPr="00405F4C">
        <w:rPr>
          <w:rFonts w:ascii="Akzidenz-Grotesk Std Light" w:hAnsi="Akzidenz-Grotesk Std Light"/>
          <w:sz w:val="20"/>
          <w:szCs w:val="20"/>
        </w:rPr>
        <w:t xml:space="preserve">Introduzione al concerto con Enrico Parola, Etienne Reymond e </w:t>
      </w:r>
      <w:r w:rsidR="00FF16BF">
        <w:rPr>
          <w:rFonts w:ascii="Akzidenz-Grotesk Std Light" w:hAnsi="Akzidenz-Grotesk Std Light"/>
          <w:sz w:val="20"/>
          <w:szCs w:val="20"/>
        </w:rPr>
        <w:t xml:space="preserve">i </w:t>
      </w:r>
      <w:r w:rsidRPr="00405F4C">
        <w:rPr>
          <w:rFonts w:ascii="Akzidenz-Grotesk Std Light" w:hAnsi="Akzidenz-Grotesk Std Light"/>
          <w:sz w:val="20"/>
          <w:szCs w:val="20"/>
        </w:rPr>
        <w:t>musicisti dell’Orchestra Mozar</w:t>
      </w:r>
      <w:r w:rsidR="008E0631">
        <w:rPr>
          <w:rFonts w:ascii="Akzidenz-Grotesk Std Light" w:hAnsi="Akzidenz-Grotesk Std Light"/>
          <w:sz w:val="20"/>
          <w:szCs w:val="20"/>
        </w:rPr>
        <w:t>t</w:t>
      </w:r>
    </w:p>
    <w:p w:rsidR="008E0631" w:rsidRDefault="008E0631" w:rsidP="00405F4C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</w:p>
    <w:p w:rsidR="008E0631" w:rsidRPr="00AA0365" w:rsidRDefault="008E0631" w:rsidP="00405F4C">
      <w:pPr>
        <w:spacing w:after="80" w:line="240" w:lineRule="auto"/>
        <w:jc w:val="both"/>
        <w:rPr>
          <w:rFonts w:ascii="Akzidenz-Grotesk Std Light" w:hAnsi="Akzidenz-Grotesk Std Light"/>
          <w:b/>
          <w:sz w:val="20"/>
          <w:szCs w:val="20"/>
          <w:u w:val="single"/>
        </w:rPr>
      </w:pPr>
      <w:r w:rsidRPr="00AA0365">
        <w:rPr>
          <w:rFonts w:ascii="Akzidenz-Grotesk Std Light" w:hAnsi="Akzidenz-Grotesk Std Light"/>
          <w:b/>
          <w:sz w:val="20"/>
          <w:szCs w:val="20"/>
          <w:u w:val="single"/>
        </w:rPr>
        <w:t>Giovedì 5 aprile</w:t>
      </w:r>
      <w:r w:rsidR="00B756B0" w:rsidRPr="00AA0365">
        <w:rPr>
          <w:rFonts w:ascii="Akzidenz-Grotesk Std Light" w:hAnsi="Akzidenz-Grotesk Std Light"/>
          <w:b/>
          <w:sz w:val="20"/>
          <w:szCs w:val="20"/>
          <w:u w:val="single"/>
        </w:rPr>
        <w:t>, ore 19.00</w:t>
      </w:r>
    </w:p>
    <w:p w:rsidR="008E0631" w:rsidRPr="008E0631" w:rsidRDefault="008E0631" w:rsidP="008E0631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 w:rsidRPr="008E0631">
        <w:rPr>
          <w:rFonts w:ascii="Akzidenz-Grotesk Std Light" w:hAnsi="Akzidenz-Grotesk Std Light"/>
          <w:sz w:val="20"/>
          <w:szCs w:val="20"/>
        </w:rPr>
        <w:t>Musica e Poesia – Petrarca</w:t>
      </w:r>
    </w:p>
    <w:p w:rsidR="008E0631" w:rsidRPr="008E0631" w:rsidRDefault="00FF16BF" w:rsidP="008E0631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>
        <w:rPr>
          <w:rFonts w:ascii="Akzidenz-Grotesk Std Light" w:hAnsi="Akzidenz-Grotesk Std Light"/>
          <w:sz w:val="20"/>
          <w:szCs w:val="20"/>
        </w:rPr>
        <w:t>Franz Liszt</w:t>
      </w:r>
    </w:p>
    <w:p w:rsidR="00FF16BF" w:rsidRPr="00FF16BF" w:rsidRDefault="00FF16BF" w:rsidP="00FF16BF">
      <w:pPr>
        <w:spacing w:after="80" w:line="240" w:lineRule="auto"/>
        <w:jc w:val="both"/>
        <w:rPr>
          <w:rFonts w:ascii="Akzidenz-Grotesk Std Light" w:hAnsi="Akzidenz-Grotesk Std Light"/>
          <w:i/>
          <w:sz w:val="20"/>
          <w:szCs w:val="20"/>
        </w:rPr>
      </w:pPr>
      <w:r w:rsidRPr="00FF16BF">
        <w:rPr>
          <w:rFonts w:ascii="Akzidenz-Grotesk Std Light" w:hAnsi="Akzidenz-Grotesk Std Light"/>
          <w:i/>
          <w:sz w:val="20"/>
          <w:szCs w:val="20"/>
        </w:rPr>
        <w:t>Sonetto 47</w:t>
      </w:r>
    </w:p>
    <w:p w:rsidR="00FF16BF" w:rsidRPr="00FF16BF" w:rsidRDefault="00FF16BF" w:rsidP="00FF16BF">
      <w:pPr>
        <w:spacing w:after="80" w:line="240" w:lineRule="auto"/>
        <w:jc w:val="both"/>
        <w:rPr>
          <w:rFonts w:ascii="Akzidenz-Grotesk Std Light" w:hAnsi="Akzidenz-Grotesk Std Light"/>
          <w:i/>
          <w:sz w:val="20"/>
          <w:szCs w:val="20"/>
        </w:rPr>
      </w:pPr>
      <w:r w:rsidRPr="00FF16BF">
        <w:rPr>
          <w:rFonts w:ascii="Akzidenz-Grotesk Std Light" w:hAnsi="Akzidenz-Grotesk Std Light"/>
          <w:i/>
          <w:sz w:val="20"/>
          <w:szCs w:val="20"/>
        </w:rPr>
        <w:t>Sonetto 104</w:t>
      </w:r>
    </w:p>
    <w:p w:rsidR="00FF16BF" w:rsidRPr="00FF16BF" w:rsidRDefault="00FF16BF" w:rsidP="00FF16BF">
      <w:pPr>
        <w:spacing w:after="80" w:line="240" w:lineRule="auto"/>
        <w:jc w:val="both"/>
        <w:rPr>
          <w:rFonts w:ascii="Akzidenz-Grotesk Std Light" w:hAnsi="Akzidenz-Grotesk Std Light"/>
          <w:i/>
          <w:sz w:val="20"/>
          <w:szCs w:val="20"/>
        </w:rPr>
      </w:pPr>
      <w:r w:rsidRPr="00FF16BF">
        <w:rPr>
          <w:rFonts w:ascii="Akzidenz-Grotesk Std Light" w:hAnsi="Akzidenz-Grotesk Std Light"/>
          <w:i/>
          <w:sz w:val="20"/>
          <w:szCs w:val="20"/>
        </w:rPr>
        <w:t>Sonetto 123</w:t>
      </w:r>
    </w:p>
    <w:p w:rsidR="00FF16BF" w:rsidRDefault="00FF16BF" w:rsidP="00FF16BF">
      <w:pPr>
        <w:spacing w:after="80" w:line="240" w:lineRule="auto"/>
        <w:jc w:val="both"/>
        <w:rPr>
          <w:rFonts w:ascii="Akzidenz-Grotesk Std Light" w:hAnsi="Akzidenz-Grotesk Std Light"/>
          <w:i/>
          <w:sz w:val="20"/>
          <w:szCs w:val="20"/>
        </w:rPr>
      </w:pPr>
      <w:proofErr w:type="gramStart"/>
      <w:r w:rsidRPr="00FF16BF">
        <w:rPr>
          <w:rFonts w:ascii="Akzidenz-Grotesk Std Light" w:hAnsi="Akzidenz-Grotesk Std Light"/>
          <w:i/>
          <w:sz w:val="20"/>
          <w:szCs w:val="20"/>
        </w:rPr>
        <w:t>dagli</w:t>
      </w:r>
      <w:proofErr w:type="gramEnd"/>
      <w:r w:rsidRPr="00FF16BF">
        <w:rPr>
          <w:rFonts w:ascii="Akzidenz-Grotesk Std Light" w:hAnsi="Akzidenz-Grotesk Std Light"/>
          <w:i/>
          <w:sz w:val="20"/>
          <w:szCs w:val="20"/>
        </w:rPr>
        <w:t xml:space="preserve"> “</w:t>
      </w:r>
      <w:proofErr w:type="spellStart"/>
      <w:r w:rsidRPr="00FF16BF">
        <w:rPr>
          <w:rFonts w:ascii="Akzidenz-Grotesk Std Light" w:hAnsi="Akzidenz-Grotesk Std Light"/>
          <w:i/>
          <w:sz w:val="20"/>
          <w:szCs w:val="20"/>
        </w:rPr>
        <w:t>Années</w:t>
      </w:r>
      <w:proofErr w:type="spellEnd"/>
      <w:r w:rsidRPr="00FF16BF">
        <w:rPr>
          <w:rFonts w:ascii="Akzidenz-Grotesk Std Light" w:hAnsi="Akzidenz-Grotesk Std Light"/>
          <w:i/>
          <w:sz w:val="20"/>
          <w:szCs w:val="20"/>
        </w:rPr>
        <w:t xml:space="preserve"> de </w:t>
      </w:r>
      <w:proofErr w:type="spellStart"/>
      <w:r w:rsidRPr="00FF16BF">
        <w:rPr>
          <w:rFonts w:ascii="Akzidenz-Grotesk Std Light" w:hAnsi="Akzidenz-Grotesk Std Light"/>
          <w:i/>
          <w:sz w:val="20"/>
          <w:szCs w:val="20"/>
        </w:rPr>
        <w:t>pélerinage</w:t>
      </w:r>
      <w:proofErr w:type="spellEnd"/>
      <w:r w:rsidRPr="00FF16BF">
        <w:rPr>
          <w:rFonts w:ascii="Akzidenz-Grotesk Std Light" w:hAnsi="Akzidenz-Grotesk Std Light"/>
          <w:i/>
          <w:sz w:val="20"/>
          <w:szCs w:val="20"/>
        </w:rPr>
        <w:t>”</w:t>
      </w:r>
    </w:p>
    <w:p w:rsidR="00FF16BF" w:rsidRPr="00FF16BF" w:rsidRDefault="00FF16BF" w:rsidP="00FF16BF">
      <w:pPr>
        <w:spacing w:after="80" w:line="240" w:lineRule="auto"/>
        <w:jc w:val="both"/>
        <w:rPr>
          <w:rFonts w:ascii="Akzidenz-Grotesk Std Light" w:hAnsi="Akzidenz-Grotesk Std Light"/>
          <w:i/>
          <w:sz w:val="20"/>
          <w:szCs w:val="20"/>
        </w:rPr>
      </w:pPr>
    </w:p>
    <w:p w:rsidR="008E0631" w:rsidRPr="008E0631" w:rsidRDefault="00FF16BF" w:rsidP="008E0631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>
        <w:rPr>
          <w:rFonts w:ascii="Akzidenz-Grotesk Std Light" w:hAnsi="Akzidenz-Grotesk Std Light"/>
          <w:sz w:val="20"/>
          <w:szCs w:val="20"/>
        </w:rPr>
        <w:t>Cristina Zamboni, lettrice</w:t>
      </w:r>
      <w:bookmarkStart w:id="0" w:name="_GoBack"/>
      <w:bookmarkEnd w:id="0"/>
    </w:p>
    <w:p w:rsidR="008E0631" w:rsidRPr="008E0631" w:rsidRDefault="008E0631" w:rsidP="008E0631">
      <w:pPr>
        <w:spacing w:after="80" w:line="240" w:lineRule="auto"/>
        <w:jc w:val="both"/>
        <w:rPr>
          <w:rFonts w:ascii="Akzidenz-Grotesk Std Light" w:hAnsi="Akzidenz-Grotesk Std Light"/>
          <w:sz w:val="20"/>
          <w:szCs w:val="20"/>
        </w:rPr>
      </w:pPr>
      <w:r w:rsidRPr="008E0631">
        <w:rPr>
          <w:rFonts w:ascii="Akzidenz-Grotesk Std Light" w:hAnsi="Akzidenz-Grotesk Std Light"/>
          <w:sz w:val="20"/>
          <w:szCs w:val="20"/>
        </w:rPr>
        <w:t>Cecilia Facchini, pianista</w:t>
      </w:r>
    </w:p>
    <w:p w:rsidR="00674D25" w:rsidRPr="00DD6E53" w:rsidRDefault="00674D25" w:rsidP="00874862">
      <w:pPr>
        <w:spacing w:after="0" w:line="240" w:lineRule="auto"/>
        <w:rPr>
          <w:rFonts w:ascii="Akzidenz-Grotesk Std Light" w:hAnsi="Akzidenz-Grotesk Std Light"/>
          <w:b/>
          <w:sz w:val="24"/>
          <w:szCs w:val="24"/>
          <w:u w:val="single"/>
          <w:lang w:val="it-IT"/>
        </w:rPr>
      </w:pPr>
    </w:p>
    <w:sectPr w:rsidR="00674D25" w:rsidRPr="00DD6E53" w:rsidSect="00FF16BF">
      <w:headerReference w:type="default" r:id="rId7"/>
      <w:pgSz w:w="11906" w:h="16838"/>
      <w:pgMar w:top="2552" w:right="424" w:bottom="1134" w:left="311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AC9" w:rsidRDefault="00C33AC9" w:rsidP="005B5E83">
      <w:pPr>
        <w:spacing w:after="0" w:line="240" w:lineRule="auto"/>
      </w:pPr>
      <w:r>
        <w:separator/>
      </w:r>
    </w:p>
  </w:endnote>
  <w:endnote w:type="continuationSeparator" w:id="0">
    <w:p w:rsidR="00C33AC9" w:rsidRDefault="00C33AC9" w:rsidP="005B5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kzidenz-Grotesk Std Light">
    <w:altName w:val="Franklin Gothic Medium Cond"/>
    <w:charset w:val="00"/>
    <w:family w:val="auto"/>
    <w:pitch w:val="variable"/>
    <w:sig w:usb0="00000003" w:usb1="5000204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kzidenz-Grotesk Std Med">
    <w:altName w:val="Trebuchet MS"/>
    <w:charset w:val="00"/>
    <w:family w:val="auto"/>
    <w:pitch w:val="variable"/>
    <w:sig w:usb0="00000003" w:usb1="5000204A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AC9" w:rsidRDefault="00C33AC9" w:rsidP="005B5E83">
      <w:pPr>
        <w:spacing w:after="0" w:line="240" w:lineRule="auto"/>
      </w:pPr>
      <w:r>
        <w:separator/>
      </w:r>
    </w:p>
  </w:footnote>
  <w:footnote w:type="continuationSeparator" w:id="0">
    <w:p w:rsidR="00C33AC9" w:rsidRDefault="00C33AC9" w:rsidP="005B5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5E83" w:rsidRDefault="00A13EF8">
    <w:pPr>
      <w:pStyle w:val="Intestazione"/>
    </w:pPr>
    <w:r>
      <w:rPr>
        <w:noProof/>
        <w:lang w:eastAsia="it-CH"/>
      </w:rPr>
      <w:drawing>
        <wp:anchor distT="0" distB="0" distL="114300" distR="114300" simplePos="0" relativeHeight="251656192" behindDoc="1" locked="0" layoutInCell="1" allowOverlap="1" wp14:anchorId="54469521" wp14:editId="32D3F020">
          <wp:simplePos x="0" y="0"/>
          <wp:positionH relativeFrom="column">
            <wp:posOffset>1270</wp:posOffset>
          </wp:positionH>
          <wp:positionV relativeFrom="paragraph">
            <wp:posOffset>-273685</wp:posOffset>
          </wp:positionV>
          <wp:extent cx="1437640" cy="237490"/>
          <wp:effectExtent l="19050" t="0" r="0" b="0"/>
          <wp:wrapNone/>
          <wp:docPr id="18" name="Immagin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2374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CH"/>
      </w:rPr>
      <w:drawing>
        <wp:anchor distT="0" distB="0" distL="114300" distR="114300" simplePos="0" relativeHeight="251659264" behindDoc="1" locked="0" layoutInCell="1" allowOverlap="1" wp14:anchorId="07AFCD00" wp14:editId="7E583683">
          <wp:simplePos x="0" y="0"/>
          <wp:positionH relativeFrom="column">
            <wp:posOffset>-1746250</wp:posOffset>
          </wp:positionH>
          <wp:positionV relativeFrom="paragraph">
            <wp:posOffset>3789045</wp:posOffset>
          </wp:positionV>
          <wp:extent cx="720090" cy="665480"/>
          <wp:effectExtent l="19050" t="0" r="3810" b="0"/>
          <wp:wrapNone/>
          <wp:docPr id="19" name="Immagin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90" cy="665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275A11">
      <w:rPr>
        <w:noProof/>
        <w:lang w:eastAsia="it-C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93044AA" wp14:editId="6BC6F802">
              <wp:simplePos x="0" y="0"/>
              <wp:positionH relativeFrom="column">
                <wp:posOffset>-1841500</wp:posOffset>
              </wp:positionH>
              <wp:positionV relativeFrom="paragraph">
                <wp:posOffset>1174115</wp:posOffset>
              </wp:positionV>
              <wp:extent cx="1371600" cy="1309370"/>
              <wp:effectExtent l="0" t="0" r="0" b="5080"/>
              <wp:wrapNone/>
              <wp:docPr id="307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13093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5B5E83" w:rsidRDefault="005B5E83" w:rsidP="005B5E83">
                          <w:pPr>
                            <w:spacing w:after="120"/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</w:pPr>
                          <w:r w:rsidRPr="005B5E83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Lugano</w:t>
                          </w:r>
                          <w:r w:rsidR="00434FAC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Musica</w:t>
                          </w:r>
                        </w:p>
                        <w:p w:rsidR="005B5E83" w:rsidRDefault="005B5E83" w:rsidP="005B5E83">
                          <w:pPr>
                            <w:spacing w:after="120"/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</w:pPr>
                          <w:r w:rsidRPr="005B5E83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Piazza Bernardino Luini 2</w:t>
                          </w:r>
                          <w:r w:rsidRPr="005B5E83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br/>
                            <w:t>6901 Lugano</w:t>
                          </w:r>
                          <w:r w:rsidRPr="005B5E83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br/>
                            <w:t xml:space="preserve">T +41 (0)58 866 42 </w:t>
                          </w:r>
                          <w:r w:rsidR="00434FAC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85</w:t>
                          </w:r>
                        </w:p>
                        <w:p w:rsidR="00AA18CD" w:rsidRDefault="00AA18CD" w:rsidP="005B5E83">
                          <w:pPr>
                            <w:spacing w:after="120"/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 xml:space="preserve">Lu, ma, </w:t>
                          </w:r>
                          <w:proofErr w:type="spellStart"/>
                          <w:r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gio</w:t>
                          </w:r>
                          <w:proofErr w:type="spellEnd"/>
                          <w:r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:</w:t>
                          </w:r>
                          <w:r w:rsidRPr="00AA18CD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 xml:space="preserve"> 14.00</w:t>
                          </w:r>
                          <w:r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-</w:t>
                          </w:r>
                          <w:r w:rsidRPr="00AA18CD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17.30</w:t>
                          </w:r>
                        </w:p>
                        <w:p w:rsidR="005B5E83" w:rsidRPr="005B5E83" w:rsidRDefault="005B5E83" w:rsidP="005B5E83">
                          <w:pPr>
                            <w:spacing w:after="120"/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</w:pPr>
                          <w:r w:rsidRPr="005B5E83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info@lugano</w:t>
                          </w:r>
                          <w:r w:rsidR="00434FAC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musica</w:t>
                          </w:r>
                          <w:r w:rsidRPr="005B5E83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.ch</w:t>
                          </w:r>
                          <w:r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br/>
                            <w:t>www.lugano</w:t>
                          </w:r>
                          <w:r w:rsidR="00434FAC"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musica</w:t>
                          </w:r>
                          <w:r>
                            <w:rPr>
                              <w:rFonts w:ascii="Akzidenz-Grotesk Std Med" w:hAnsi="Akzidenz-Grotesk Std Med"/>
                              <w:color w:val="E42313"/>
                              <w:sz w:val="16"/>
                              <w:szCs w:val="16"/>
                            </w:rPr>
                            <w:t>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3044AA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-145pt;margin-top:92.45pt;width:108pt;height:103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" stroked="f">
              <v:textbox>
                <w:txbxContent>
                  <w:p w:rsidR="005B5E83" w:rsidRDefault="005B5E83" w:rsidP="005B5E83">
                    <w:pPr>
                      <w:spacing w:after="120"/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</w:pPr>
                    <w:r w:rsidRPr="005B5E83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Lugano</w:t>
                    </w:r>
                    <w:r w:rsidR="00434FAC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Musica</w:t>
                    </w:r>
                  </w:p>
                  <w:p w:rsidR="005B5E83" w:rsidRDefault="005B5E83" w:rsidP="005B5E83">
                    <w:pPr>
                      <w:spacing w:after="120"/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</w:pPr>
                    <w:r w:rsidRPr="005B5E83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Piazza Bernardino Luini 2</w:t>
                    </w:r>
                    <w:r w:rsidRPr="005B5E83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br/>
                      <w:t>6901 Lugano</w:t>
                    </w:r>
                    <w:r w:rsidRPr="005B5E83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br/>
                      <w:t xml:space="preserve">T +41 (0)58 866 42 </w:t>
                    </w:r>
                    <w:r w:rsidR="00434FAC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85</w:t>
                    </w:r>
                  </w:p>
                  <w:p w:rsidR="00AA18CD" w:rsidRDefault="00AA18CD" w:rsidP="005B5E83">
                    <w:pPr>
                      <w:spacing w:after="120"/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</w:pPr>
                    <w:r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 xml:space="preserve">Lu, ma, </w:t>
                    </w:r>
                    <w:proofErr w:type="spellStart"/>
                    <w:r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gio</w:t>
                    </w:r>
                    <w:proofErr w:type="spellEnd"/>
                    <w:r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:</w:t>
                    </w:r>
                    <w:r w:rsidRPr="00AA18CD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 xml:space="preserve"> 14.00</w:t>
                    </w:r>
                    <w:r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-</w:t>
                    </w:r>
                    <w:r w:rsidRPr="00AA18CD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17.30</w:t>
                    </w:r>
                  </w:p>
                  <w:p w:rsidR="005B5E83" w:rsidRPr="005B5E83" w:rsidRDefault="005B5E83" w:rsidP="005B5E83">
                    <w:pPr>
                      <w:spacing w:after="120"/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</w:pPr>
                    <w:r w:rsidRPr="005B5E83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info@lugano</w:t>
                    </w:r>
                    <w:r w:rsidR="00434FAC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musica</w:t>
                    </w:r>
                    <w:r w:rsidRPr="005B5E83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.ch</w:t>
                    </w:r>
                    <w:r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br/>
                      <w:t>www.lugano</w:t>
                    </w:r>
                    <w:r w:rsidR="00434FAC"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musica</w:t>
                    </w:r>
                    <w:r>
                      <w:rPr>
                        <w:rFonts w:ascii="Akzidenz-Grotesk Std Med" w:hAnsi="Akzidenz-Grotesk Std Med"/>
                        <w:color w:val="E42313"/>
                        <w:sz w:val="16"/>
                        <w:szCs w:val="16"/>
                      </w:rPr>
                      <w:t>.ch</w:t>
                    </w:r>
                  </w:p>
                </w:txbxContent>
              </v:textbox>
            </v:shape>
          </w:pict>
        </mc:Fallback>
      </mc:AlternateContent>
    </w:r>
    <w:r w:rsidR="00275A11">
      <w:rPr>
        <w:noProof/>
        <w:lang w:eastAsia="it-CH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4B256527" wp14:editId="74A66FBE">
              <wp:simplePos x="0" y="0"/>
              <wp:positionH relativeFrom="column">
                <wp:posOffset>2540</wp:posOffset>
              </wp:positionH>
              <wp:positionV relativeFrom="paragraph">
                <wp:posOffset>1127759</wp:posOffset>
              </wp:positionV>
              <wp:extent cx="5300980" cy="0"/>
              <wp:effectExtent l="0" t="0" r="33020" b="19050"/>
              <wp:wrapNone/>
              <wp:docPr id="2" name="Connettore 1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300980" cy="0"/>
                      </a:xfrm>
                      <a:prstGeom prst="line">
                        <a:avLst/>
                      </a:prstGeom>
                      <a:noFill/>
                      <a:ln w="317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B19B078" id="Connettore 1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2pt,88.8pt" to="417.6pt,8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" strokeweight=".25pt"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D96CBB"/>
    <w:multiLevelType w:val="hybridMultilevel"/>
    <w:tmpl w:val="045EF370"/>
    <w:lvl w:ilvl="0" w:tplc="55AAE29C">
      <w:numFmt w:val="bullet"/>
      <w:lvlText w:val="-"/>
      <w:lvlJc w:val="left"/>
      <w:pPr>
        <w:ind w:left="720" w:hanging="360"/>
      </w:pPr>
      <w:rPr>
        <w:rFonts w:ascii="Akzidenz-Grotesk Std Light" w:eastAsia="Calibri" w:hAnsi="Akzidenz-Grotesk Std Ligh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9C13F9"/>
    <w:multiLevelType w:val="multilevel"/>
    <w:tmpl w:val="F358063C"/>
    <w:lvl w:ilvl="0">
      <w:numFmt w:val="bullet"/>
      <w:lvlText w:val="-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" w15:restartNumberingAfterBreak="0">
    <w:nsid w:val="1B8B5028"/>
    <w:multiLevelType w:val="hybridMultilevel"/>
    <w:tmpl w:val="A40840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646E32"/>
    <w:multiLevelType w:val="hybridMultilevel"/>
    <w:tmpl w:val="66B80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8784F"/>
    <w:multiLevelType w:val="hybridMultilevel"/>
    <w:tmpl w:val="635632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C82DCD"/>
    <w:multiLevelType w:val="hybridMultilevel"/>
    <w:tmpl w:val="5B0444F6"/>
    <w:lvl w:ilvl="0" w:tplc="61F8EE60">
      <w:numFmt w:val="bullet"/>
      <w:lvlText w:val="-"/>
      <w:lvlJc w:val="left"/>
      <w:pPr>
        <w:ind w:left="720" w:hanging="360"/>
      </w:pPr>
      <w:rPr>
        <w:rFonts w:ascii="Akzidenz-Grotesk Std Light" w:eastAsia="Calibri" w:hAnsi="Akzidenz-Grotesk Std Light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226220"/>
    <w:multiLevelType w:val="hybridMultilevel"/>
    <w:tmpl w:val="530C7D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103F3E"/>
    <w:multiLevelType w:val="hybridMultilevel"/>
    <w:tmpl w:val="E79043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C777C"/>
    <w:multiLevelType w:val="hybridMultilevel"/>
    <w:tmpl w:val="4A4831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AE40D7"/>
    <w:multiLevelType w:val="hybridMultilevel"/>
    <w:tmpl w:val="83862E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1"/>
  </w:num>
  <w:num w:numId="4">
    <w:abstractNumId w:val="9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7E9"/>
    <w:rsid w:val="0000079C"/>
    <w:rsid w:val="000007DB"/>
    <w:rsid w:val="000035B6"/>
    <w:rsid w:val="00005A78"/>
    <w:rsid w:val="00005BA0"/>
    <w:rsid w:val="00015C34"/>
    <w:rsid w:val="000202D1"/>
    <w:rsid w:val="00020BD8"/>
    <w:rsid w:val="00021617"/>
    <w:rsid w:val="0003077D"/>
    <w:rsid w:val="00047E35"/>
    <w:rsid w:val="00056180"/>
    <w:rsid w:val="000607B4"/>
    <w:rsid w:val="00061130"/>
    <w:rsid w:val="0006392B"/>
    <w:rsid w:val="00072FBE"/>
    <w:rsid w:val="00081250"/>
    <w:rsid w:val="00085817"/>
    <w:rsid w:val="00085C0A"/>
    <w:rsid w:val="00091B21"/>
    <w:rsid w:val="00093588"/>
    <w:rsid w:val="00096815"/>
    <w:rsid w:val="000A03CF"/>
    <w:rsid w:val="000A53D0"/>
    <w:rsid w:val="000A6810"/>
    <w:rsid w:val="000B004E"/>
    <w:rsid w:val="000C1BEC"/>
    <w:rsid w:val="000C2C37"/>
    <w:rsid w:val="000C54B9"/>
    <w:rsid w:val="000C5630"/>
    <w:rsid w:val="000D6CDB"/>
    <w:rsid w:val="000E06F2"/>
    <w:rsid w:val="000F587D"/>
    <w:rsid w:val="001044F8"/>
    <w:rsid w:val="00107E19"/>
    <w:rsid w:val="00115986"/>
    <w:rsid w:val="001253FA"/>
    <w:rsid w:val="00133392"/>
    <w:rsid w:val="00141207"/>
    <w:rsid w:val="001433C6"/>
    <w:rsid w:val="001554E6"/>
    <w:rsid w:val="00156616"/>
    <w:rsid w:val="00157240"/>
    <w:rsid w:val="00164F34"/>
    <w:rsid w:val="0016762B"/>
    <w:rsid w:val="00173546"/>
    <w:rsid w:val="001755C2"/>
    <w:rsid w:val="00175E7B"/>
    <w:rsid w:val="00175F3B"/>
    <w:rsid w:val="00177E30"/>
    <w:rsid w:val="00193F64"/>
    <w:rsid w:val="0019791B"/>
    <w:rsid w:val="00197C6A"/>
    <w:rsid w:val="001A1866"/>
    <w:rsid w:val="001B685A"/>
    <w:rsid w:val="001C6138"/>
    <w:rsid w:val="001E1063"/>
    <w:rsid w:val="001F642A"/>
    <w:rsid w:val="0020356F"/>
    <w:rsid w:val="00205D4E"/>
    <w:rsid w:val="00212462"/>
    <w:rsid w:val="0021284C"/>
    <w:rsid w:val="002267E2"/>
    <w:rsid w:val="00232F14"/>
    <w:rsid w:val="00243618"/>
    <w:rsid w:val="00244E3C"/>
    <w:rsid w:val="002461CF"/>
    <w:rsid w:val="0025090E"/>
    <w:rsid w:val="00265702"/>
    <w:rsid w:val="00265A34"/>
    <w:rsid w:val="0026607B"/>
    <w:rsid w:val="00275A11"/>
    <w:rsid w:val="00276D20"/>
    <w:rsid w:val="00281A95"/>
    <w:rsid w:val="00285171"/>
    <w:rsid w:val="002878D7"/>
    <w:rsid w:val="00290194"/>
    <w:rsid w:val="00297506"/>
    <w:rsid w:val="00297FBA"/>
    <w:rsid w:val="002A00DE"/>
    <w:rsid w:val="002A3CDD"/>
    <w:rsid w:val="002A574B"/>
    <w:rsid w:val="002C04D1"/>
    <w:rsid w:val="002C2DF6"/>
    <w:rsid w:val="002C61BB"/>
    <w:rsid w:val="002D145E"/>
    <w:rsid w:val="002E1C9E"/>
    <w:rsid w:val="002E2063"/>
    <w:rsid w:val="002F0AEF"/>
    <w:rsid w:val="003172D6"/>
    <w:rsid w:val="00323D61"/>
    <w:rsid w:val="003265BD"/>
    <w:rsid w:val="00332AD3"/>
    <w:rsid w:val="00334221"/>
    <w:rsid w:val="0034165C"/>
    <w:rsid w:val="00343BF1"/>
    <w:rsid w:val="003570AE"/>
    <w:rsid w:val="00360B7F"/>
    <w:rsid w:val="00367C58"/>
    <w:rsid w:val="00391579"/>
    <w:rsid w:val="00392E88"/>
    <w:rsid w:val="00393EDB"/>
    <w:rsid w:val="0039490D"/>
    <w:rsid w:val="003976D4"/>
    <w:rsid w:val="003C4C88"/>
    <w:rsid w:val="003F3222"/>
    <w:rsid w:val="003F50F2"/>
    <w:rsid w:val="0040456A"/>
    <w:rsid w:val="00404BD8"/>
    <w:rsid w:val="00405F4C"/>
    <w:rsid w:val="00407D72"/>
    <w:rsid w:val="004108B3"/>
    <w:rsid w:val="0041594B"/>
    <w:rsid w:val="00422AF1"/>
    <w:rsid w:val="004310BE"/>
    <w:rsid w:val="00433602"/>
    <w:rsid w:val="00434902"/>
    <w:rsid w:val="00434FAC"/>
    <w:rsid w:val="004363F4"/>
    <w:rsid w:val="00472B0D"/>
    <w:rsid w:val="004736F5"/>
    <w:rsid w:val="0048173B"/>
    <w:rsid w:val="00485724"/>
    <w:rsid w:val="0048628A"/>
    <w:rsid w:val="004862B1"/>
    <w:rsid w:val="00492667"/>
    <w:rsid w:val="00494606"/>
    <w:rsid w:val="00494845"/>
    <w:rsid w:val="004A42BA"/>
    <w:rsid w:val="004A4BAF"/>
    <w:rsid w:val="004A6FA6"/>
    <w:rsid w:val="004B7250"/>
    <w:rsid w:val="004C12BF"/>
    <w:rsid w:val="004C2B00"/>
    <w:rsid w:val="004C6B3D"/>
    <w:rsid w:val="004D088F"/>
    <w:rsid w:val="004D0ED1"/>
    <w:rsid w:val="004D276D"/>
    <w:rsid w:val="004E28F1"/>
    <w:rsid w:val="004E5655"/>
    <w:rsid w:val="004E6E57"/>
    <w:rsid w:val="004E7EA6"/>
    <w:rsid w:val="004F0EBB"/>
    <w:rsid w:val="004F4644"/>
    <w:rsid w:val="0050279F"/>
    <w:rsid w:val="005047BB"/>
    <w:rsid w:val="005052E1"/>
    <w:rsid w:val="005073A2"/>
    <w:rsid w:val="005108BE"/>
    <w:rsid w:val="00512433"/>
    <w:rsid w:val="00513990"/>
    <w:rsid w:val="00543334"/>
    <w:rsid w:val="00544A6F"/>
    <w:rsid w:val="00545CF6"/>
    <w:rsid w:val="00546462"/>
    <w:rsid w:val="00555AFC"/>
    <w:rsid w:val="00556327"/>
    <w:rsid w:val="00577056"/>
    <w:rsid w:val="00580754"/>
    <w:rsid w:val="00581800"/>
    <w:rsid w:val="005837E0"/>
    <w:rsid w:val="00584BF6"/>
    <w:rsid w:val="005A73F3"/>
    <w:rsid w:val="005B0E0D"/>
    <w:rsid w:val="005B5E83"/>
    <w:rsid w:val="005C00D3"/>
    <w:rsid w:val="005C0C48"/>
    <w:rsid w:val="005C3F8B"/>
    <w:rsid w:val="005D0784"/>
    <w:rsid w:val="005D1C9A"/>
    <w:rsid w:val="005D4322"/>
    <w:rsid w:val="005E10F4"/>
    <w:rsid w:val="005E164F"/>
    <w:rsid w:val="005F1753"/>
    <w:rsid w:val="005F2103"/>
    <w:rsid w:val="005F6C16"/>
    <w:rsid w:val="00613A3A"/>
    <w:rsid w:val="0061754D"/>
    <w:rsid w:val="00622DE9"/>
    <w:rsid w:val="006247F2"/>
    <w:rsid w:val="00626ABE"/>
    <w:rsid w:val="0063216E"/>
    <w:rsid w:val="00643A21"/>
    <w:rsid w:val="00646169"/>
    <w:rsid w:val="0065288A"/>
    <w:rsid w:val="0065710A"/>
    <w:rsid w:val="00657482"/>
    <w:rsid w:val="0066014E"/>
    <w:rsid w:val="00661E75"/>
    <w:rsid w:val="00665EA9"/>
    <w:rsid w:val="00666B2D"/>
    <w:rsid w:val="0067305B"/>
    <w:rsid w:val="00674D25"/>
    <w:rsid w:val="00677DFE"/>
    <w:rsid w:val="00680D3A"/>
    <w:rsid w:val="006829B0"/>
    <w:rsid w:val="006863B3"/>
    <w:rsid w:val="00690CD1"/>
    <w:rsid w:val="0069363E"/>
    <w:rsid w:val="00695D32"/>
    <w:rsid w:val="00696B1A"/>
    <w:rsid w:val="00697F24"/>
    <w:rsid w:val="006A7646"/>
    <w:rsid w:val="006A7A28"/>
    <w:rsid w:val="006A7E59"/>
    <w:rsid w:val="006C6394"/>
    <w:rsid w:val="006D0625"/>
    <w:rsid w:val="006D3DD3"/>
    <w:rsid w:val="006E13BD"/>
    <w:rsid w:val="006E1702"/>
    <w:rsid w:val="006F2616"/>
    <w:rsid w:val="006F323F"/>
    <w:rsid w:val="0070162E"/>
    <w:rsid w:val="007022B0"/>
    <w:rsid w:val="00703464"/>
    <w:rsid w:val="00712261"/>
    <w:rsid w:val="00732AE3"/>
    <w:rsid w:val="00736A05"/>
    <w:rsid w:val="0073790B"/>
    <w:rsid w:val="0075054F"/>
    <w:rsid w:val="00750EF3"/>
    <w:rsid w:val="00754C17"/>
    <w:rsid w:val="007706CA"/>
    <w:rsid w:val="00771DCE"/>
    <w:rsid w:val="007842F5"/>
    <w:rsid w:val="007842FA"/>
    <w:rsid w:val="00785D31"/>
    <w:rsid w:val="007945EA"/>
    <w:rsid w:val="007A5902"/>
    <w:rsid w:val="007B3BCD"/>
    <w:rsid w:val="007C7415"/>
    <w:rsid w:val="00802B5F"/>
    <w:rsid w:val="00815ADD"/>
    <w:rsid w:val="0083405C"/>
    <w:rsid w:val="00834E77"/>
    <w:rsid w:val="00843AD7"/>
    <w:rsid w:val="00851B6D"/>
    <w:rsid w:val="00855390"/>
    <w:rsid w:val="00856D3C"/>
    <w:rsid w:val="008612AE"/>
    <w:rsid w:val="00862823"/>
    <w:rsid w:val="008667BF"/>
    <w:rsid w:val="00874862"/>
    <w:rsid w:val="00874AEC"/>
    <w:rsid w:val="008760BA"/>
    <w:rsid w:val="00890F4F"/>
    <w:rsid w:val="00893398"/>
    <w:rsid w:val="008956A6"/>
    <w:rsid w:val="008A0A21"/>
    <w:rsid w:val="008A3A45"/>
    <w:rsid w:val="008B1B72"/>
    <w:rsid w:val="008B62B0"/>
    <w:rsid w:val="008B7242"/>
    <w:rsid w:val="008C16D1"/>
    <w:rsid w:val="008C5180"/>
    <w:rsid w:val="008D15D1"/>
    <w:rsid w:val="008D2D36"/>
    <w:rsid w:val="008D3544"/>
    <w:rsid w:val="008D3946"/>
    <w:rsid w:val="008D5AC7"/>
    <w:rsid w:val="008D6609"/>
    <w:rsid w:val="008D6C92"/>
    <w:rsid w:val="008D7202"/>
    <w:rsid w:val="008E0631"/>
    <w:rsid w:val="008E48CD"/>
    <w:rsid w:val="008F1861"/>
    <w:rsid w:val="008F492E"/>
    <w:rsid w:val="009047EA"/>
    <w:rsid w:val="009155C2"/>
    <w:rsid w:val="00927117"/>
    <w:rsid w:val="00935BBD"/>
    <w:rsid w:val="009367A3"/>
    <w:rsid w:val="00941EE6"/>
    <w:rsid w:val="00953A21"/>
    <w:rsid w:val="00974B61"/>
    <w:rsid w:val="00975C68"/>
    <w:rsid w:val="009807B3"/>
    <w:rsid w:val="00981C9B"/>
    <w:rsid w:val="00985BB6"/>
    <w:rsid w:val="00987E9E"/>
    <w:rsid w:val="00993E36"/>
    <w:rsid w:val="00995A21"/>
    <w:rsid w:val="00996522"/>
    <w:rsid w:val="00997F9D"/>
    <w:rsid w:val="009A125F"/>
    <w:rsid w:val="009C5230"/>
    <w:rsid w:val="009C7A0E"/>
    <w:rsid w:val="009D0FE6"/>
    <w:rsid w:val="009D44E3"/>
    <w:rsid w:val="009D5AA9"/>
    <w:rsid w:val="009E01E4"/>
    <w:rsid w:val="009F1435"/>
    <w:rsid w:val="009F16BD"/>
    <w:rsid w:val="009F4711"/>
    <w:rsid w:val="009F56BC"/>
    <w:rsid w:val="00A0061F"/>
    <w:rsid w:val="00A02BEA"/>
    <w:rsid w:val="00A04914"/>
    <w:rsid w:val="00A1144F"/>
    <w:rsid w:val="00A13EF8"/>
    <w:rsid w:val="00A219E9"/>
    <w:rsid w:val="00A255BB"/>
    <w:rsid w:val="00A35172"/>
    <w:rsid w:val="00A35720"/>
    <w:rsid w:val="00A4068B"/>
    <w:rsid w:val="00A43277"/>
    <w:rsid w:val="00A4503D"/>
    <w:rsid w:val="00A467E9"/>
    <w:rsid w:val="00A46D2D"/>
    <w:rsid w:val="00A475F4"/>
    <w:rsid w:val="00A54FE8"/>
    <w:rsid w:val="00A61A3D"/>
    <w:rsid w:val="00A65842"/>
    <w:rsid w:val="00A7104A"/>
    <w:rsid w:val="00A7275C"/>
    <w:rsid w:val="00A73271"/>
    <w:rsid w:val="00A75B0F"/>
    <w:rsid w:val="00A80FE9"/>
    <w:rsid w:val="00A83814"/>
    <w:rsid w:val="00A84421"/>
    <w:rsid w:val="00AA0365"/>
    <w:rsid w:val="00AA18CD"/>
    <w:rsid w:val="00AA5F99"/>
    <w:rsid w:val="00AA788D"/>
    <w:rsid w:val="00AC1BEA"/>
    <w:rsid w:val="00AC1F66"/>
    <w:rsid w:val="00AC5BC4"/>
    <w:rsid w:val="00AC685E"/>
    <w:rsid w:val="00AD0F34"/>
    <w:rsid w:val="00AD7E60"/>
    <w:rsid w:val="00B15B84"/>
    <w:rsid w:val="00B15ECA"/>
    <w:rsid w:val="00B23BE0"/>
    <w:rsid w:val="00B279C3"/>
    <w:rsid w:val="00B34A15"/>
    <w:rsid w:val="00B34F25"/>
    <w:rsid w:val="00B40E77"/>
    <w:rsid w:val="00B427C7"/>
    <w:rsid w:val="00B470F3"/>
    <w:rsid w:val="00B50D43"/>
    <w:rsid w:val="00B521D7"/>
    <w:rsid w:val="00B61719"/>
    <w:rsid w:val="00B6646F"/>
    <w:rsid w:val="00B71360"/>
    <w:rsid w:val="00B72BBE"/>
    <w:rsid w:val="00B73FF3"/>
    <w:rsid w:val="00B74D08"/>
    <w:rsid w:val="00B756B0"/>
    <w:rsid w:val="00B75C94"/>
    <w:rsid w:val="00B80D36"/>
    <w:rsid w:val="00B867F9"/>
    <w:rsid w:val="00B952C3"/>
    <w:rsid w:val="00BA6680"/>
    <w:rsid w:val="00BB74AA"/>
    <w:rsid w:val="00BC02BA"/>
    <w:rsid w:val="00BC571F"/>
    <w:rsid w:val="00BD1D08"/>
    <w:rsid w:val="00BD4BAA"/>
    <w:rsid w:val="00BD75B9"/>
    <w:rsid w:val="00C10D69"/>
    <w:rsid w:val="00C13734"/>
    <w:rsid w:val="00C15925"/>
    <w:rsid w:val="00C2306C"/>
    <w:rsid w:val="00C23304"/>
    <w:rsid w:val="00C24932"/>
    <w:rsid w:val="00C2690D"/>
    <w:rsid w:val="00C3097C"/>
    <w:rsid w:val="00C33AC9"/>
    <w:rsid w:val="00C35640"/>
    <w:rsid w:val="00C40D77"/>
    <w:rsid w:val="00C46E06"/>
    <w:rsid w:val="00C47C18"/>
    <w:rsid w:val="00C50C53"/>
    <w:rsid w:val="00C522FE"/>
    <w:rsid w:val="00C5532B"/>
    <w:rsid w:val="00C73340"/>
    <w:rsid w:val="00C8429D"/>
    <w:rsid w:val="00C8748D"/>
    <w:rsid w:val="00C940DB"/>
    <w:rsid w:val="00C94B52"/>
    <w:rsid w:val="00C9548F"/>
    <w:rsid w:val="00CA113A"/>
    <w:rsid w:val="00CA3C04"/>
    <w:rsid w:val="00CB178D"/>
    <w:rsid w:val="00CB687E"/>
    <w:rsid w:val="00CC2F56"/>
    <w:rsid w:val="00CC75E4"/>
    <w:rsid w:val="00CD2D53"/>
    <w:rsid w:val="00CD3252"/>
    <w:rsid w:val="00CD36BE"/>
    <w:rsid w:val="00CD6608"/>
    <w:rsid w:val="00CD785D"/>
    <w:rsid w:val="00CE4179"/>
    <w:rsid w:val="00CF1FC3"/>
    <w:rsid w:val="00D0027F"/>
    <w:rsid w:val="00D006B9"/>
    <w:rsid w:val="00D05EF7"/>
    <w:rsid w:val="00D1217A"/>
    <w:rsid w:val="00D12BA2"/>
    <w:rsid w:val="00D27EA9"/>
    <w:rsid w:val="00D33F0B"/>
    <w:rsid w:val="00D40C3E"/>
    <w:rsid w:val="00D5586F"/>
    <w:rsid w:val="00D70EAD"/>
    <w:rsid w:val="00D72159"/>
    <w:rsid w:val="00D842BB"/>
    <w:rsid w:val="00D86580"/>
    <w:rsid w:val="00DA40C4"/>
    <w:rsid w:val="00DA502B"/>
    <w:rsid w:val="00DA541A"/>
    <w:rsid w:val="00DA6D01"/>
    <w:rsid w:val="00DB2474"/>
    <w:rsid w:val="00DB36B7"/>
    <w:rsid w:val="00DB706E"/>
    <w:rsid w:val="00DD18A1"/>
    <w:rsid w:val="00DD4C09"/>
    <w:rsid w:val="00DD54AE"/>
    <w:rsid w:val="00DD6E53"/>
    <w:rsid w:val="00DE58A2"/>
    <w:rsid w:val="00DF0805"/>
    <w:rsid w:val="00DF6DDA"/>
    <w:rsid w:val="00E0069F"/>
    <w:rsid w:val="00E01617"/>
    <w:rsid w:val="00E10A92"/>
    <w:rsid w:val="00E12F81"/>
    <w:rsid w:val="00E21BE4"/>
    <w:rsid w:val="00E24643"/>
    <w:rsid w:val="00E42D54"/>
    <w:rsid w:val="00E4677E"/>
    <w:rsid w:val="00E5210D"/>
    <w:rsid w:val="00E57DA9"/>
    <w:rsid w:val="00E63C8C"/>
    <w:rsid w:val="00E6473F"/>
    <w:rsid w:val="00E71F96"/>
    <w:rsid w:val="00E7303B"/>
    <w:rsid w:val="00E74622"/>
    <w:rsid w:val="00E74C2D"/>
    <w:rsid w:val="00E754A0"/>
    <w:rsid w:val="00E80910"/>
    <w:rsid w:val="00E836ED"/>
    <w:rsid w:val="00E850FF"/>
    <w:rsid w:val="00E93F24"/>
    <w:rsid w:val="00EA2076"/>
    <w:rsid w:val="00EA25BE"/>
    <w:rsid w:val="00EA38DC"/>
    <w:rsid w:val="00EC54EA"/>
    <w:rsid w:val="00EE2EDC"/>
    <w:rsid w:val="00F03A53"/>
    <w:rsid w:val="00F04559"/>
    <w:rsid w:val="00F13FF8"/>
    <w:rsid w:val="00F252D8"/>
    <w:rsid w:val="00F26674"/>
    <w:rsid w:val="00F332B2"/>
    <w:rsid w:val="00F3665A"/>
    <w:rsid w:val="00F41B5A"/>
    <w:rsid w:val="00F41E2F"/>
    <w:rsid w:val="00F42D61"/>
    <w:rsid w:val="00F44303"/>
    <w:rsid w:val="00F5387C"/>
    <w:rsid w:val="00F55B9C"/>
    <w:rsid w:val="00F66F02"/>
    <w:rsid w:val="00F81B1E"/>
    <w:rsid w:val="00F87650"/>
    <w:rsid w:val="00F917D1"/>
    <w:rsid w:val="00F97CF5"/>
    <w:rsid w:val="00FB0C87"/>
    <w:rsid w:val="00FC1E82"/>
    <w:rsid w:val="00FC4CE5"/>
    <w:rsid w:val="00FC7522"/>
    <w:rsid w:val="00FD3460"/>
    <w:rsid w:val="00FD5BCC"/>
    <w:rsid w:val="00FE54D0"/>
    <w:rsid w:val="00FE69F9"/>
    <w:rsid w:val="00FF16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4CA018E-CDD9-42C1-BF11-317AABF6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332B2"/>
    <w:pPr>
      <w:spacing w:after="200" w:line="276" w:lineRule="auto"/>
    </w:pPr>
    <w:rPr>
      <w:sz w:val="22"/>
      <w:szCs w:val="22"/>
      <w:lang w:val="it-CH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4646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3252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B5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5E83"/>
  </w:style>
  <w:style w:type="paragraph" w:styleId="Pidipagina">
    <w:name w:val="footer"/>
    <w:basedOn w:val="Normale"/>
    <w:link w:val="PidipaginaCarattere"/>
    <w:uiPriority w:val="99"/>
    <w:unhideWhenUsed/>
    <w:rsid w:val="005B5E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5E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5E8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B5E83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5B5E83"/>
    <w:rPr>
      <w:color w:val="0000FF"/>
      <w:u w:val="single"/>
    </w:rPr>
  </w:style>
  <w:style w:type="character" w:customStyle="1" w:styleId="Titolo1Carattere">
    <w:name w:val="Titolo 1 Carattere"/>
    <w:link w:val="Titolo1"/>
    <w:uiPriority w:val="9"/>
    <w:rsid w:val="00546462"/>
    <w:rPr>
      <w:rFonts w:ascii="Cambria" w:eastAsia="Times New Roman" w:hAnsi="Cambria" w:cs="Times New Roman"/>
      <w:b/>
      <w:bCs/>
      <w:kern w:val="32"/>
      <w:sz w:val="32"/>
      <w:szCs w:val="32"/>
      <w:lang w:val="it-CH" w:eastAsia="en-US"/>
    </w:rPr>
  </w:style>
  <w:style w:type="character" w:customStyle="1" w:styleId="Titolo7Carattere">
    <w:name w:val="Titolo 7 Carattere"/>
    <w:link w:val="Titolo7"/>
    <w:uiPriority w:val="9"/>
    <w:semiHidden/>
    <w:rsid w:val="00CD3252"/>
    <w:rPr>
      <w:rFonts w:ascii="Calibri" w:eastAsia="Times New Roman" w:hAnsi="Calibri" w:cs="Times New Roman"/>
      <w:sz w:val="24"/>
      <w:szCs w:val="24"/>
      <w:lang w:val="it-CH" w:eastAsia="en-US"/>
    </w:rPr>
  </w:style>
  <w:style w:type="paragraph" w:styleId="Paragrafoelenco">
    <w:name w:val="List Paragraph"/>
    <w:basedOn w:val="Normale"/>
    <w:rsid w:val="00005BA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  <w:contextualSpacing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  <w:lang w:val="it-IT"/>
    </w:rPr>
  </w:style>
  <w:style w:type="table" w:styleId="Grigliatabella">
    <w:name w:val="Table Grid"/>
    <w:basedOn w:val="Tabellanormale"/>
    <w:uiPriority w:val="59"/>
    <w:rsid w:val="00C94B5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essunaspaziatura">
    <w:name w:val="No Spacing"/>
    <w:uiPriority w:val="1"/>
    <w:qFormat/>
    <w:rsid w:val="00B279C3"/>
    <w:rPr>
      <w:sz w:val="22"/>
      <w:szCs w:val="22"/>
      <w:lang w:val="it-CH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1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64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6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86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2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24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60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5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1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70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70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0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7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69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iaral\AppData\Local\Microsoft\Windows\Temporary%20Internet%20Files\Content.IE5\C0BD5QAF\LuganoMusica%20Modello%20A4_word%202003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LuganoMusica Modello A4_word 2003</Template>
  <TotalTime>7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Servizio Organizzazione Informatica</Company>
  <LinksUpToDate>false</LinksUpToDate>
  <CharactersWithSpaces>1318</CharactersWithSpaces>
  <SharedDoc>false</SharedDoc>
  <HLinks>
    <vt:vector size="24" baseType="variant">
      <vt:variant>
        <vt:i4>4391003</vt:i4>
      </vt:variant>
      <vt:variant>
        <vt:i4>9</vt:i4>
      </vt:variant>
      <vt:variant>
        <vt:i4>0</vt:i4>
      </vt:variant>
      <vt:variant>
        <vt:i4>5</vt:i4>
      </vt:variant>
      <vt:variant>
        <vt:lpwstr>http://www.ticketcorner.com/</vt:lpwstr>
      </vt:variant>
      <vt:variant>
        <vt:lpwstr/>
      </vt:variant>
      <vt:variant>
        <vt:i4>851980</vt:i4>
      </vt:variant>
      <vt:variant>
        <vt:i4>6</vt:i4>
      </vt:variant>
      <vt:variant>
        <vt:i4>0</vt:i4>
      </vt:variant>
      <vt:variant>
        <vt:i4>5</vt:i4>
      </vt:variant>
      <vt:variant>
        <vt:lpwstr>http://www.luganolac.ch/</vt:lpwstr>
      </vt:variant>
      <vt:variant>
        <vt:lpwstr/>
      </vt:variant>
      <vt:variant>
        <vt:i4>4391003</vt:i4>
      </vt:variant>
      <vt:variant>
        <vt:i4>3</vt:i4>
      </vt:variant>
      <vt:variant>
        <vt:i4>0</vt:i4>
      </vt:variant>
      <vt:variant>
        <vt:i4>5</vt:i4>
      </vt:variant>
      <vt:variant>
        <vt:lpwstr>http://www.ticketcorner.com/</vt:lpwstr>
      </vt:variant>
      <vt:variant>
        <vt:lpwstr/>
      </vt:variant>
      <vt:variant>
        <vt:i4>851980</vt:i4>
      </vt:variant>
      <vt:variant>
        <vt:i4>0</vt:i4>
      </vt:variant>
      <vt:variant>
        <vt:i4>0</vt:i4>
      </vt:variant>
      <vt:variant>
        <vt:i4>5</vt:i4>
      </vt:variant>
      <vt:variant>
        <vt:lpwstr>http://www.luganolac.ch/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chiaral</dc:creator>
  <cp:lastModifiedBy>Utente</cp:lastModifiedBy>
  <cp:revision>10</cp:revision>
  <cp:lastPrinted>2015-08-25T16:55:00Z</cp:lastPrinted>
  <dcterms:created xsi:type="dcterms:W3CDTF">2018-02-19T19:40:00Z</dcterms:created>
  <dcterms:modified xsi:type="dcterms:W3CDTF">2018-02-22T11:31:00Z</dcterms:modified>
</cp:coreProperties>
</file>