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 Minori che frequentano comunità scolastiche/educative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:rsidR="00D20BBB" w:rsidRPr="002B77CF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dell’obbligo di dover rispettare e di far rispettare a tutti i congiunti del minore le misure di isolamento domiciliare fiduciario fino ad esito del tampone e, in caso di esito positivo al tampone, fino a guarigione del </w:t>
      </w:r>
      <w:r w:rsidRPr="002B77CF">
        <w:rPr>
          <w:rFonts w:asciiTheme="minorHAnsi" w:hAnsiTheme="minorHAnsi" w:cstheme="minorHAnsi"/>
          <w:color w:val="auto"/>
          <w:sz w:val="22"/>
          <w:szCs w:val="22"/>
        </w:rPr>
        <w:t xml:space="preserve">minore (quarantena di almeno 14 giorni - doppio tampone negativo a distanza di 24/48 ore l'uno dall'altro)  </w:t>
      </w:r>
    </w:p>
    <w:p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20BBB" w:rsidRDefault="00D20BBB" w:rsidP="00D20B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BARRARE UNA DELLE SEGUENTI OPZIONI:</w:t>
      </w:r>
    </w:p>
    <w:p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470DE" w:rsidRPr="00136B9C" w:rsidRDefault="00D20BBB" w:rsidP="00136B9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z w:val="22"/>
          <w:szCs w:val="22"/>
        </w:rPr>
        <w:t>Che i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>l suddetto minore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ha avuto durante lo svolgimento delle attività scolastiche/educative </w:t>
      </w:r>
      <w:r w:rsidR="00136B9C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:rsidR="00D470DE" w:rsidRPr="00136B9C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:rsidR="00136B9C" w:rsidRDefault="00136B9C" w:rsidP="00136B9C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136B9C" w:rsidRPr="00136B9C" w:rsidRDefault="00136B9C" w:rsidP="00136B9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da parte del Pediatra di Libera Scelta del suddetto minore</w:t>
      </w:r>
    </w:p>
    <w:p w:rsidR="00D470DE" w:rsidRPr="002E026B" w:rsidRDefault="00D470DE" w:rsidP="00D470DE">
      <w:pPr>
        <w:pStyle w:val="Default"/>
        <w:ind w:left="144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D470DE" w:rsidRDefault="00D470DE" w:rsidP="00D470D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:rsidR="00D470DE" w:rsidRDefault="00D470DE" w:rsidP="00D470DE">
      <w:pPr>
        <w:jc w:val="both"/>
        <w:rPr>
          <w:rFonts w:cstheme="minorHAnsi"/>
          <w:color w:val="000000"/>
        </w:rPr>
      </w:pPr>
    </w:p>
    <w:p w:rsidR="00D470DE" w:rsidRDefault="00D470DE" w:rsidP="00D470DE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:rsidR="00D470DE" w:rsidRDefault="00136B9C" w:rsidP="00D470DE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="00D470DE" w:rsidRPr="00136B9C">
        <w:rPr>
          <w:rFonts w:cstheme="minorHAnsi"/>
          <w:color w:val="000000"/>
        </w:rPr>
        <w:t>SI RAMMENTA DI CONTATTARE</w:t>
      </w:r>
      <w:r w:rsidR="00D470DE"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:rsidR="00B63D09" w:rsidRDefault="00B63D09"/>
    <w:sectPr w:rsidR="00B63D09" w:rsidSect="00A25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70DE"/>
    <w:rsid w:val="00136B9C"/>
    <w:rsid w:val="002B77CF"/>
    <w:rsid w:val="005B2904"/>
    <w:rsid w:val="00866A66"/>
    <w:rsid w:val="00A255C5"/>
    <w:rsid w:val="00B63D09"/>
    <w:rsid w:val="00D20BBB"/>
    <w:rsid w:val="00D4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bottera</cp:lastModifiedBy>
  <cp:revision>2</cp:revision>
  <dcterms:created xsi:type="dcterms:W3CDTF">2020-09-18T10:29:00Z</dcterms:created>
  <dcterms:modified xsi:type="dcterms:W3CDTF">2020-09-18T10:29:00Z</dcterms:modified>
</cp:coreProperties>
</file>