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3960F" w14:textId="77777777" w:rsidR="000653C1" w:rsidRDefault="000653C1" w:rsidP="000653C1">
      <w:pPr>
        <w:shd w:val="clear" w:color="auto" w:fill="FFFFFF"/>
        <w:spacing w:before="100" w:beforeAutospacing="1" w:after="100" w:afterAutospacing="1" w:line="240" w:lineRule="auto"/>
        <w:jc w:val="center"/>
        <w:rPr>
          <w:rFonts w:ascii="Segoe UI" w:eastAsia="Times New Roman" w:hAnsi="Segoe UI" w:cs="Segoe UI"/>
          <w:b/>
          <w:bCs/>
          <w:color w:val="222222"/>
          <w:sz w:val="20"/>
          <w:szCs w:val="20"/>
          <w:lang w:eastAsia="it-IT"/>
        </w:rPr>
      </w:pPr>
      <w:r>
        <w:rPr>
          <w:rFonts w:ascii="Segoe UI" w:eastAsia="Times New Roman" w:hAnsi="Segoe UI" w:cs="Segoe UI"/>
          <w:b/>
          <w:bCs/>
          <w:color w:val="222222"/>
          <w:sz w:val="20"/>
          <w:szCs w:val="20"/>
          <w:lang w:eastAsia="it-IT"/>
        </w:rPr>
        <w:t>CENTESIMO ANNIVERSARIO DEL MILITE IGNOTO 4 Novembre 2021</w:t>
      </w:r>
    </w:p>
    <w:p w14:paraId="77C07A83" w14:textId="77777777" w:rsidR="000653C1" w:rsidRDefault="000653C1" w:rsidP="000653C1">
      <w:pPr>
        <w:shd w:val="clear" w:color="auto" w:fill="FFFFFF"/>
        <w:spacing w:before="100" w:beforeAutospacing="1" w:after="100" w:afterAutospacing="1" w:line="240" w:lineRule="auto"/>
        <w:rPr>
          <w:rFonts w:ascii="Segoe UI" w:eastAsia="Times New Roman" w:hAnsi="Segoe UI" w:cs="Segoe UI"/>
          <w:b/>
          <w:bCs/>
          <w:color w:val="222222"/>
          <w:sz w:val="20"/>
          <w:szCs w:val="20"/>
          <w:lang w:eastAsia="it-IT"/>
        </w:rPr>
      </w:pPr>
      <w:r>
        <w:rPr>
          <w:rFonts w:ascii="Times New Roman" w:eastAsia="Times New Roman" w:hAnsi="Times New Roman" w:cs="Times New Roman"/>
          <w:b/>
          <w:bCs/>
          <w:sz w:val="24"/>
          <w:szCs w:val="24"/>
          <w:lang w:eastAsia="it-IT"/>
        </w:rPr>
        <w:t xml:space="preserve">Il </w:t>
      </w:r>
      <w:r w:rsidRPr="00C1350C">
        <w:rPr>
          <w:rFonts w:ascii="Times New Roman" w:eastAsia="Times New Roman" w:hAnsi="Times New Roman" w:cs="Times New Roman"/>
          <w:b/>
          <w:bCs/>
          <w:sz w:val="24"/>
          <w:szCs w:val="24"/>
          <w:lang w:eastAsia="it-IT"/>
        </w:rPr>
        <w:t>Segretario Generale Anci Lombardia Rinaldo Mario Redaelli</w:t>
      </w:r>
      <w:r>
        <w:rPr>
          <w:rFonts w:ascii="Times New Roman" w:eastAsia="Times New Roman" w:hAnsi="Times New Roman" w:cs="Times New Roman"/>
          <w:b/>
          <w:bCs/>
          <w:sz w:val="24"/>
          <w:szCs w:val="24"/>
          <w:lang w:eastAsia="it-IT"/>
        </w:rPr>
        <w:t>,</w:t>
      </w:r>
      <w:r>
        <w:rPr>
          <w:rFonts w:ascii="Segoe UI" w:eastAsia="Times New Roman" w:hAnsi="Segoe UI" w:cs="Segoe UI"/>
          <w:b/>
          <w:bCs/>
          <w:color w:val="222222"/>
          <w:sz w:val="20"/>
          <w:szCs w:val="20"/>
          <w:lang w:eastAsia="it-IT"/>
        </w:rPr>
        <w:t xml:space="preserve"> </w:t>
      </w:r>
      <w:r w:rsidRPr="003C76E1">
        <w:rPr>
          <w:rFonts w:ascii="Segoe UI" w:eastAsia="Times New Roman" w:hAnsi="Segoe UI" w:cs="Segoe UI"/>
          <w:color w:val="222222"/>
          <w:sz w:val="20"/>
          <w:szCs w:val="20"/>
          <w:lang w:eastAsia="it-IT"/>
        </w:rPr>
        <w:t>scrive agli amministratori locali per segnalare l’iniziativa</w:t>
      </w:r>
      <w:r w:rsidRPr="003C76E1">
        <w:rPr>
          <w:rFonts w:ascii="Times New Roman" w:eastAsia="Times New Roman" w:hAnsi="Times New Roman" w:cs="Times New Roman"/>
          <w:sz w:val="24"/>
          <w:szCs w:val="24"/>
          <w:lang w:eastAsia="it-IT"/>
        </w:rPr>
        <w:t xml:space="preserve"> </w:t>
      </w:r>
      <w:r w:rsidRPr="00C1350C">
        <w:rPr>
          <w:rFonts w:ascii="Times New Roman" w:eastAsia="Times New Roman" w:hAnsi="Times New Roman" w:cs="Times New Roman"/>
          <w:sz w:val="24"/>
          <w:szCs w:val="24"/>
          <w:lang w:eastAsia="it-IT"/>
        </w:rPr>
        <w:t xml:space="preserve">commemorativa del "Gruppo delle Medaglie d'Oro al Valor Militare" rivolta ai Comuni per conferire la cittadinanza onoraria al Milite Ignoto, </w:t>
      </w:r>
      <w:r w:rsidRPr="00C1350C">
        <w:rPr>
          <w:rFonts w:ascii="Times New Roman" w:eastAsia="Times New Roman" w:hAnsi="Times New Roman" w:cs="Times New Roman"/>
          <w:b/>
          <w:bCs/>
          <w:sz w:val="24"/>
          <w:szCs w:val="24"/>
          <w:lang w:eastAsia="it-IT"/>
        </w:rPr>
        <w:t>per renderlo cittadino di tutta la Nazione</w:t>
      </w:r>
      <w:r w:rsidRPr="00C1350C">
        <w:rPr>
          <w:rFonts w:ascii="Times New Roman" w:eastAsia="Times New Roman" w:hAnsi="Times New Roman" w:cs="Times New Roman"/>
          <w:sz w:val="24"/>
          <w:szCs w:val="24"/>
          <w:lang w:eastAsia="it-IT"/>
        </w:rPr>
        <w:t xml:space="preserve">. </w:t>
      </w:r>
      <w:r>
        <w:rPr>
          <w:rFonts w:ascii="Segoe UI" w:eastAsia="Times New Roman" w:hAnsi="Segoe UI" w:cs="Segoe UI"/>
          <w:b/>
          <w:bCs/>
          <w:color w:val="222222"/>
          <w:sz w:val="20"/>
          <w:szCs w:val="20"/>
          <w:lang w:eastAsia="it-IT"/>
        </w:rPr>
        <w:t xml:space="preserve">  </w:t>
      </w:r>
    </w:p>
    <w:p w14:paraId="2E28F538" w14:textId="77777777" w:rsidR="000653C1" w:rsidRDefault="000653C1" w:rsidP="000653C1">
      <w:pPr>
        <w:shd w:val="clear" w:color="auto" w:fill="FFFFFF"/>
        <w:spacing w:before="100" w:beforeAutospacing="1" w:after="100" w:afterAutospacing="1" w:line="240" w:lineRule="auto"/>
        <w:rPr>
          <w:rFonts w:ascii="Segoe UI" w:eastAsia="Times New Roman" w:hAnsi="Segoe UI" w:cs="Segoe UI"/>
          <w:b/>
          <w:bCs/>
          <w:color w:val="222222"/>
          <w:sz w:val="20"/>
          <w:szCs w:val="20"/>
          <w:lang w:eastAsia="it-IT"/>
        </w:rPr>
      </w:pPr>
    </w:p>
    <w:p w14:paraId="7454221C" w14:textId="77777777" w:rsidR="000653C1" w:rsidRPr="00C1350C" w:rsidRDefault="000653C1" w:rsidP="000653C1">
      <w:pPr>
        <w:shd w:val="clear" w:color="auto" w:fill="FFFFFF"/>
        <w:spacing w:before="100" w:beforeAutospacing="1" w:after="100" w:afterAutospacing="1" w:line="240" w:lineRule="auto"/>
        <w:rPr>
          <w:rFonts w:ascii="Arial" w:eastAsia="Times New Roman" w:hAnsi="Arial" w:cs="Arial"/>
          <w:color w:val="222222"/>
          <w:sz w:val="24"/>
          <w:szCs w:val="24"/>
          <w:lang w:eastAsia="it-IT"/>
        </w:rPr>
      </w:pPr>
      <w:r w:rsidRPr="00C1350C">
        <w:rPr>
          <w:rFonts w:ascii="Segoe UI" w:eastAsia="Times New Roman" w:hAnsi="Segoe UI" w:cs="Segoe UI"/>
          <w:b/>
          <w:bCs/>
          <w:color w:val="222222"/>
          <w:sz w:val="20"/>
          <w:szCs w:val="20"/>
          <w:lang w:eastAsia="it-IT"/>
        </w:rPr>
        <w:t>Oggetto:</w:t>
      </w:r>
      <w:r w:rsidRPr="00C1350C">
        <w:rPr>
          <w:rFonts w:ascii="Segoe UI" w:eastAsia="Times New Roman" w:hAnsi="Segoe UI" w:cs="Segoe UI"/>
          <w:color w:val="222222"/>
          <w:sz w:val="20"/>
          <w:szCs w:val="20"/>
          <w:lang w:eastAsia="it-IT"/>
        </w:rPr>
        <w:t> Commemorazione Milite Ignoto – Iniziative Gruppo Medaglie d’Oro</w:t>
      </w:r>
    </w:p>
    <w:p w14:paraId="5AAD71EC" w14:textId="77777777" w:rsidR="000653C1" w:rsidRPr="00C1350C" w:rsidRDefault="000653C1" w:rsidP="000653C1">
      <w:pPr>
        <w:shd w:val="clear" w:color="auto" w:fill="FFFFFF"/>
        <w:spacing w:before="100" w:beforeAutospacing="1" w:after="100" w:afterAutospacing="1" w:line="240" w:lineRule="auto"/>
        <w:rPr>
          <w:rFonts w:ascii="Arial" w:eastAsia="Times New Roman" w:hAnsi="Arial" w:cs="Arial"/>
          <w:color w:val="222222"/>
          <w:sz w:val="24"/>
          <w:szCs w:val="24"/>
          <w:lang w:eastAsia="it-IT"/>
        </w:rPr>
      </w:pPr>
      <w:r w:rsidRPr="00C1350C">
        <w:rPr>
          <w:rFonts w:ascii="Arial" w:eastAsia="Times New Roman" w:hAnsi="Arial" w:cs="Arial"/>
          <w:color w:val="222222"/>
          <w:sz w:val="24"/>
          <w:szCs w:val="24"/>
          <w:lang w:eastAsia="it-IT"/>
        </w:rPr>
        <w:t> </w:t>
      </w:r>
    </w:p>
    <w:tbl>
      <w:tblPr>
        <w:tblW w:w="5068" w:type="pct"/>
        <w:tblCellSpacing w:w="0" w:type="dxa"/>
        <w:tblInd w:w="-142" w:type="dxa"/>
        <w:tblCellMar>
          <w:left w:w="0" w:type="dxa"/>
          <w:right w:w="0" w:type="dxa"/>
        </w:tblCellMar>
        <w:tblLook w:val="04A0" w:firstRow="1" w:lastRow="0" w:firstColumn="1" w:lastColumn="0" w:noHBand="0" w:noVBand="1"/>
      </w:tblPr>
      <w:tblGrid>
        <w:gridCol w:w="10608"/>
      </w:tblGrid>
      <w:tr w:rsidR="000653C1" w:rsidRPr="00C1350C" w14:paraId="449CD6A5" w14:textId="77777777" w:rsidTr="00E166E0">
        <w:trPr>
          <w:tblCellSpacing w:w="0" w:type="dxa"/>
        </w:trPr>
        <w:tc>
          <w:tcPr>
            <w:tcW w:w="5000" w:type="pct"/>
            <w:vAlign w:val="center"/>
            <w:hideMark/>
          </w:tcPr>
          <w:p w14:paraId="4AF85E59" w14:textId="77777777" w:rsidR="000653C1" w:rsidRPr="00C1350C" w:rsidRDefault="000653C1" w:rsidP="00E166E0">
            <w:pPr>
              <w:spacing w:before="100" w:beforeAutospacing="1" w:after="100" w:afterAutospacing="1" w:line="240" w:lineRule="auto"/>
              <w:rPr>
                <w:rFonts w:ascii="Helvetica" w:eastAsia="Times New Roman" w:hAnsi="Helvetica" w:cs="Helvetica"/>
                <w:sz w:val="24"/>
                <w:szCs w:val="24"/>
                <w:lang w:eastAsia="it-IT"/>
              </w:rPr>
            </w:pPr>
            <w:r w:rsidRPr="00C1350C">
              <w:rPr>
                <w:rFonts w:ascii="Times New Roman" w:eastAsia="Times New Roman" w:hAnsi="Times New Roman" w:cs="Times New Roman"/>
                <w:sz w:val="24"/>
                <w:szCs w:val="24"/>
                <w:lang w:eastAsia="it-IT"/>
              </w:rPr>
              <w:t>Milano, 4 febbraio 2021                           </w:t>
            </w:r>
            <w:r w:rsidRPr="00C1350C">
              <w:rPr>
                <w:rFonts w:ascii="Times New Roman" w:eastAsia="Times New Roman" w:hAnsi="Times New Roman" w:cs="Times New Roman"/>
                <w:sz w:val="24"/>
                <w:szCs w:val="24"/>
                <w:lang w:eastAsia="it-IT"/>
              </w:rPr>
              <w:br/>
              <w:t>Prot. n.337 /2021</w:t>
            </w:r>
            <w:r w:rsidRPr="00C1350C">
              <w:rPr>
                <w:rFonts w:ascii="Times New Roman" w:eastAsia="Times New Roman" w:hAnsi="Times New Roman" w:cs="Times New Roman"/>
                <w:sz w:val="24"/>
                <w:szCs w:val="24"/>
                <w:lang w:eastAsia="it-IT"/>
              </w:rPr>
              <w:br/>
              <w:t>Circolare n.81 /2021</w:t>
            </w:r>
          </w:p>
          <w:p w14:paraId="35486096" w14:textId="77777777" w:rsidR="000653C1" w:rsidRPr="00C1350C" w:rsidRDefault="000653C1" w:rsidP="00E166E0">
            <w:pPr>
              <w:spacing w:before="100" w:beforeAutospacing="1" w:after="100" w:afterAutospacing="1" w:line="240" w:lineRule="auto"/>
              <w:rPr>
                <w:rFonts w:ascii="Helvetica" w:eastAsia="Times New Roman" w:hAnsi="Helvetica" w:cs="Helvetica"/>
                <w:sz w:val="24"/>
                <w:szCs w:val="24"/>
                <w:lang w:eastAsia="it-IT"/>
              </w:rPr>
            </w:pPr>
            <w:r w:rsidRPr="00C1350C">
              <w:rPr>
                <w:rFonts w:ascii="Times New Roman" w:eastAsia="Times New Roman" w:hAnsi="Times New Roman" w:cs="Times New Roman"/>
                <w:sz w:val="24"/>
                <w:szCs w:val="24"/>
                <w:lang w:eastAsia="it-IT"/>
              </w:rPr>
              <w:t>Ai Signori Sindaci</w:t>
            </w:r>
            <w:r w:rsidRPr="00C1350C">
              <w:rPr>
                <w:rFonts w:ascii="Times New Roman" w:eastAsia="Times New Roman" w:hAnsi="Times New Roman" w:cs="Times New Roman"/>
                <w:sz w:val="24"/>
                <w:szCs w:val="24"/>
                <w:lang w:eastAsia="it-IT"/>
              </w:rPr>
              <w:br/>
              <w:t>Assessori di competenza</w:t>
            </w:r>
            <w:r w:rsidRPr="00C1350C">
              <w:rPr>
                <w:rFonts w:ascii="Times New Roman" w:eastAsia="Times New Roman" w:hAnsi="Times New Roman" w:cs="Times New Roman"/>
                <w:sz w:val="24"/>
                <w:szCs w:val="24"/>
                <w:lang w:eastAsia="it-IT"/>
              </w:rPr>
              <w:br/>
              <w:t>Segretari Comunali</w:t>
            </w:r>
            <w:r w:rsidRPr="00C1350C">
              <w:rPr>
                <w:rFonts w:ascii="Times New Roman" w:eastAsia="Times New Roman" w:hAnsi="Times New Roman" w:cs="Times New Roman"/>
                <w:sz w:val="24"/>
                <w:szCs w:val="24"/>
                <w:lang w:eastAsia="it-IT"/>
              </w:rPr>
              <w:br/>
              <w:t>Responsabili di settore</w:t>
            </w:r>
            <w:r w:rsidRPr="00C1350C">
              <w:rPr>
                <w:rFonts w:ascii="Times New Roman" w:eastAsia="Times New Roman" w:hAnsi="Times New Roman" w:cs="Times New Roman"/>
                <w:sz w:val="24"/>
                <w:szCs w:val="24"/>
                <w:lang w:eastAsia="it-IT"/>
              </w:rPr>
              <w:br/>
              <w:t>Organi ANCI Lombardia</w:t>
            </w:r>
            <w:r w:rsidRPr="00C1350C">
              <w:rPr>
                <w:rFonts w:ascii="Times New Roman" w:eastAsia="Times New Roman" w:hAnsi="Times New Roman" w:cs="Times New Roman"/>
                <w:sz w:val="24"/>
                <w:szCs w:val="24"/>
                <w:lang w:eastAsia="it-IT"/>
              </w:rPr>
              <w:br/>
              <w:t>LORO SEDI        </w:t>
            </w:r>
            <w:r w:rsidRPr="00C1350C">
              <w:rPr>
                <w:rFonts w:ascii="Times New Roman" w:eastAsia="Times New Roman" w:hAnsi="Times New Roman" w:cs="Times New Roman"/>
                <w:sz w:val="24"/>
                <w:szCs w:val="24"/>
                <w:lang w:eastAsia="it-IT"/>
              </w:rPr>
              <w:br/>
              <w:t> </w:t>
            </w:r>
            <w:r w:rsidRPr="00C1350C">
              <w:rPr>
                <w:rFonts w:ascii="Times New Roman" w:eastAsia="Times New Roman" w:hAnsi="Times New Roman" w:cs="Times New Roman"/>
                <w:sz w:val="24"/>
                <w:szCs w:val="24"/>
                <w:lang w:eastAsia="it-IT"/>
              </w:rPr>
              <w:br/>
            </w:r>
            <w:r w:rsidRPr="00C1350C">
              <w:rPr>
                <w:rFonts w:ascii="Times New Roman" w:eastAsia="Times New Roman" w:hAnsi="Times New Roman" w:cs="Times New Roman"/>
                <w:b/>
                <w:bCs/>
                <w:sz w:val="24"/>
                <w:szCs w:val="24"/>
                <w:lang w:eastAsia="it-IT"/>
              </w:rPr>
              <w:t>Oggetto:</w:t>
            </w:r>
            <w:r w:rsidRPr="00C1350C">
              <w:rPr>
                <w:rFonts w:ascii="Times New Roman" w:eastAsia="Times New Roman" w:hAnsi="Times New Roman" w:cs="Times New Roman"/>
                <w:sz w:val="24"/>
                <w:szCs w:val="24"/>
                <w:lang w:eastAsia="it-IT"/>
              </w:rPr>
              <w:t xml:space="preserve"> </w:t>
            </w:r>
            <w:r w:rsidRPr="00C1350C">
              <w:rPr>
                <w:rFonts w:ascii="Times New Roman" w:eastAsia="Times New Roman" w:hAnsi="Times New Roman" w:cs="Times New Roman"/>
                <w:b/>
                <w:bCs/>
                <w:sz w:val="24"/>
                <w:szCs w:val="24"/>
                <w:lang w:eastAsia="it-IT"/>
              </w:rPr>
              <w:t>Commemorazione Milite Ignoto – Iniziative Gruppo Medaglie d’Oro</w:t>
            </w:r>
            <w:r w:rsidRPr="00C1350C">
              <w:rPr>
                <w:rFonts w:ascii="Times New Roman" w:eastAsia="Times New Roman" w:hAnsi="Times New Roman" w:cs="Times New Roman"/>
                <w:b/>
                <w:bCs/>
                <w:sz w:val="24"/>
                <w:szCs w:val="24"/>
                <w:lang w:eastAsia="it-IT"/>
              </w:rPr>
              <w:br/>
              <w:t> </w:t>
            </w:r>
            <w:r w:rsidRPr="00C1350C">
              <w:rPr>
                <w:rFonts w:ascii="Times New Roman" w:eastAsia="Times New Roman" w:hAnsi="Times New Roman" w:cs="Times New Roman"/>
                <w:b/>
                <w:bCs/>
                <w:sz w:val="24"/>
                <w:szCs w:val="24"/>
                <w:lang w:eastAsia="it-IT"/>
              </w:rPr>
              <w:br/>
            </w:r>
            <w:r w:rsidRPr="00C1350C">
              <w:rPr>
                <w:rFonts w:ascii="Times New Roman" w:eastAsia="Times New Roman" w:hAnsi="Times New Roman" w:cs="Times New Roman"/>
                <w:sz w:val="24"/>
                <w:szCs w:val="24"/>
                <w:lang w:eastAsia="it-IT"/>
              </w:rPr>
              <w:t>Gentilissime/mi,</w:t>
            </w:r>
          </w:p>
          <w:p w14:paraId="34AE35AE" w14:textId="77777777" w:rsidR="000653C1" w:rsidRPr="00C1350C" w:rsidRDefault="000653C1" w:rsidP="00E166E0">
            <w:pPr>
              <w:spacing w:before="100" w:beforeAutospacing="1" w:after="100" w:afterAutospacing="1" w:line="240" w:lineRule="auto"/>
              <w:rPr>
                <w:rFonts w:ascii="Helvetica" w:eastAsia="Times New Roman" w:hAnsi="Helvetica" w:cs="Helvetica"/>
                <w:sz w:val="24"/>
                <w:szCs w:val="24"/>
                <w:lang w:eastAsia="it-IT"/>
              </w:rPr>
            </w:pPr>
            <w:r w:rsidRPr="00C1350C">
              <w:rPr>
                <w:rFonts w:ascii="Times New Roman" w:eastAsia="Times New Roman" w:hAnsi="Times New Roman" w:cs="Times New Roman"/>
                <w:b/>
                <w:bCs/>
                <w:sz w:val="24"/>
                <w:szCs w:val="24"/>
                <w:lang w:eastAsia="it-IT"/>
              </w:rPr>
              <w:t>il prossimo 4 novembre</w:t>
            </w:r>
            <w:r w:rsidRPr="00C1350C">
              <w:rPr>
                <w:rFonts w:ascii="Times New Roman" w:eastAsia="Times New Roman" w:hAnsi="Times New Roman" w:cs="Times New Roman"/>
                <w:sz w:val="24"/>
                <w:szCs w:val="24"/>
                <w:lang w:eastAsia="it-IT"/>
              </w:rPr>
              <w:t xml:space="preserve"> ricorre il centesimo anniversario della solenne tumulazione del Milite Ignoto presso l’Altare della Patria, al Vittoriano.</w:t>
            </w:r>
            <w:r w:rsidRPr="00C1350C">
              <w:rPr>
                <w:rFonts w:ascii="Times New Roman" w:eastAsia="Times New Roman" w:hAnsi="Times New Roman" w:cs="Times New Roman"/>
                <w:sz w:val="24"/>
                <w:szCs w:val="24"/>
                <w:lang w:eastAsia="it-IT"/>
              </w:rPr>
              <w:br/>
              <w:t>L'evento fu promosso dal Parlamento dopo la conclusione del primo conflitto mondiale, nel corso del quale persero la vita circa 650mila militari italiani, con l'approvazione della legge 11 agosto 1921, n.1075, “per la sepoltura in Roma, sull’Altare della Patria, della salma di un soldato ignoto caduto in guerra”, al fine di onorare i sacrifici e gli eroismi della collettività nazionale nella salma di un soldato sconosciuto e non di un condottiero vittorioso.</w:t>
            </w:r>
            <w:r w:rsidRPr="00C1350C">
              <w:rPr>
                <w:rFonts w:ascii="Times New Roman" w:eastAsia="Times New Roman" w:hAnsi="Times New Roman" w:cs="Times New Roman"/>
                <w:sz w:val="24"/>
                <w:szCs w:val="24"/>
                <w:lang w:eastAsia="it-IT"/>
              </w:rPr>
              <w:br/>
              <w:t>Dopo un secolo, celebrare il Milite Ignoto significa rendere omaggio alla forza, al valore e alla tenacia di tutti coloro che, in ogni tempo e in ogni occasione si sono sacrificati per la Patria.</w:t>
            </w:r>
            <w:r w:rsidRPr="00C1350C">
              <w:rPr>
                <w:rFonts w:ascii="Times New Roman" w:eastAsia="Times New Roman" w:hAnsi="Times New Roman" w:cs="Times New Roman"/>
                <w:sz w:val="24"/>
                <w:szCs w:val="24"/>
                <w:lang w:eastAsia="it-IT"/>
              </w:rPr>
              <w:br/>
              <w:t>Cogliendo questa importante ricorrenza, nel rispetto dell’autonomia decisionale delle singoli Amministrazioni, segnaliamo l'iniziativa commemorativa del "Gruppo delle Medaglie d'Oro al Valor Militare" e rivolta ai Comuni per conferire la cittadinanza onoraria al Milite Ignoto, non solo per rendere omaggio alla figura del caduto ma anche per renderlo "cittadino" di tutta la Nazione. In via di ulteriore rispetto al conferimento della cittadinanza onoraria si può considerare la intitolazione al "Milite Ignoto - Medaglia d'Oro al Valor Militare" di piazze, vie o altri luoghi pubblici.</w:t>
            </w:r>
            <w:r w:rsidRPr="00C1350C">
              <w:rPr>
                <w:rFonts w:ascii="Times New Roman" w:eastAsia="Times New Roman" w:hAnsi="Times New Roman" w:cs="Times New Roman"/>
                <w:sz w:val="24"/>
                <w:szCs w:val="24"/>
                <w:lang w:eastAsia="it-IT"/>
              </w:rPr>
              <w:br/>
              <w:t>Molti sono i Comuni che hanno già risposto all'invito, pertanto inviamo i riferimenti della sezione lombarda del "Gruppo delle Medaglie d'Oro al Valor Militare", che fornirà il necessario supporto informativo e operativo agli Enti che decideranno di aderire alla proposta, attraverso l'indirizzo </w:t>
            </w:r>
            <w:hyperlink r:id="rId7" w:tgtFrame="_blank" w:history="1">
              <w:r w:rsidRPr="00C1350C">
                <w:rPr>
                  <w:rFonts w:ascii="Times New Roman" w:eastAsia="Times New Roman" w:hAnsi="Times New Roman" w:cs="Times New Roman"/>
                  <w:color w:val="1155CC"/>
                  <w:sz w:val="24"/>
                  <w:szCs w:val="24"/>
                  <w:u w:val="single"/>
                  <w:lang w:eastAsia="it-IT"/>
                </w:rPr>
                <w:t>lombardia@movm.it</w:t>
              </w:r>
            </w:hyperlink>
            <w:r w:rsidRPr="00C1350C">
              <w:rPr>
                <w:rFonts w:ascii="Times New Roman" w:eastAsia="Times New Roman" w:hAnsi="Times New Roman" w:cs="Times New Roman"/>
                <w:sz w:val="24"/>
                <w:szCs w:val="24"/>
                <w:lang w:eastAsia="it-IT"/>
              </w:rPr>
              <w:t xml:space="preserve"> (messaggio all'attenzione di Antonio Martino e Alessandro </w:t>
            </w:r>
            <w:proofErr w:type="spellStart"/>
            <w:r w:rsidRPr="00C1350C">
              <w:rPr>
                <w:rFonts w:ascii="Times New Roman" w:eastAsia="Times New Roman" w:hAnsi="Times New Roman" w:cs="Times New Roman"/>
                <w:sz w:val="24"/>
                <w:szCs w:val="24"/>
                <w:lang w:eastAsia="it-IT"/>
              </w:rPr>
              <w:t>Piermanni</w:t>
            </w:r>
            <w:proofErr w:type="spellEnd"/>
            <w:r w:rsidRPr="00C1350C">
              <w:rPr>
                <w:rFonts w:ascii="Times New Roman" w:eastAsia="Times New Roman" w:hAnsi="Times New Roman" w:cs="Times New Roman"/>
                <w:sz w:val="24"/>
                <w:szCs w:val="24"/>
                <w:lang w:eastAsia="it-IT"/>
              </w:rPr>
              <w:t>).</w:t>
            </w:r>
          </w:p>
          <w:p w14:paraId="1A4E303A" w14:textId="77777777" w:rsidR="000653C1" w:rsidRPr="00C1350C" w:rsidRDefault="000653C1" w:rsidP="00E166E0">
            <w:pPr>
              <w:spacing w:before="100" w:beforeAutospacing="1" w:after="100" w:afterAutospacing="1" w:line="240" w:lineRule="auto"/>
              <w:rPr>
                <w:rFonts w:ascii="Helvetica" w:eastAsia="Times New Roman" w:hAnsi="Helvetica" w:cs="Helvetica"/>
                <w:sz w:val="24"/>
                <w:szCs w:val="24"/>
                <w:lang w:eastAsia="it-IT"/>
              </w:rPr>
            </w:pPr>
            <w:r w:rsidRPr="00C1350C">
              <w:rPr>
                <w:rFonts w:ascii="Times New Roman" w:eastAsia="Times New Roman" w:hAnsi="Times New Roman" w:cs="Times New Roman"/>
                <w:sz w:val="24"/>
                <w:szCs w:val="24"/>
                <w:lang w:eastAsia="it-IT"/>
              </w:rPr>
              <w:t>Certi del vostro interessamento, porgo cordiali saluti.</w:t>
            </w:r>
            <w:r w:rsidRPr="00C1350C">
              <w:rPr>
                <w:rFonts w:ascii="Times New Roman" w:eastAsia="Times New Roman" w:hAnsi="Times New Roman" w:cs="Times New Roman"/>
                <w:sz w:val="24"/>
                <w:szCs w:val="24"/>
                <w:lang w:eastAsia="it-IT"/>
              </w:rPr>
              <w:br/>
            </w:r>
            <w:r w:rsidRPr="00C1350C">
              <w:rPr>
                <w:rFonts w:ascii="Times New Roman" w:eastAsia="Times New Roman" w:hAnsi="Times New Roman" w:cs="Times New Roman"/>
                <w:b/>
                <w:bCs/>
                <w:sz w:val="24"/>
                <w:szCs w:val="24"/>
                <w:lang w:eastAsia="it-IT"/>
              </w:rPr>
              <w:t>Rinaldo Mario Redaelli</w:t>
            </w:r>
            <w:r w:rsidRPr="00C1350C">
              <w:rPr>
                <w:rFonts w:ascii="Times New Roman" w:eastAsia="Times New Roman" w:hAnsi="Times New Roman" w:cs="Times New Roman"/>
                <w:b/>
                <w:bCs/>
                <w:sz w:val="24"/>
                <w:szCs w:val="24"/>
                <w:lang w:eastAsia="it-IT"/>
              </w:rPr>
              <w:br/>
              <w:t>Segretario Generale Anci Lombardia</w:t>
            </w:r>
          </w:p>
        </w:tc>
      </w:tr>
    </w:tbl>
    <w:p w14:paraId="60A7B9D8" w14:textId="77777777" w:rsidR="00971A0B" w:rsidRPr="000653C1" w:rsidRDefault="00F93ED6" w:rsidP="000653C1"/>
    <w:sectPr w:rsidR="00971A0B" w:rsidRPr="000653C1" w:rsidSect="00201ED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471A7" w14:textId="77777777" w:rsidR="00F93ED6" w:rsidRDefault="00F93ED6" w:rsidP="00E00929">
      <w:pPr>
        <w:spacing w:after="0" w:line="240" w:lineRule="auto"/>
      </w:pPr>
      <w:r>
        <w:separator/>
      </w:r>
    </w:p>
  </w:endnote>
  <w:endnote w:type="continuationSeparator" w:id="0">
    <w:p w14:paraId="24E0B3ED" w14:textId="77777777" w:rsidR="00F93ED6" w:rsidRDefault="00F93ED6" w:rsidP="00E00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217A8E" w14:textId="77777777" w:rsidR="00F93ED6" w:rsidRDefault="00F93ED6" w:rsidP="00E00929">
      <w:pPr>
        <w:spacing w:after="0" w:line="240" w:lineRule="auto"/>
      </w:pPr>
      <w:r>
        <w:separator/>
      </w:r>
    </w:p>
  </w:footnote>
  <w:footnote w:type="continuationSeparator" w:id="0">
    <w:p w14:paraId="64D2A4A4" w14:textId="77777777" w:rsidR="00F93ED6" w:rsidRDefault="00F93ED6" w:rsidP="00E009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50C"/>
    <w:rsid w:val="000653C1"/>
    <w:rsid w:val="00201EDE"/>
    <w:rsid w:val="003C76E1"/>
    <w:rsid w:val="00644FA0"/>
    <w:rsid w:val="00C1350C"/>
    <w:rsid w:val="00D8491A"/>
    <w:rsid w:val="00E00929"/>
    <w:rsid w:val="00F93E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29B9B"/>
  <w15:chartTrackingRefBased/>
  <w15:docId w15:val="{5890DC6F-1493-44C5-A840-825B70060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0092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00929"/>
  </w:style>
  <w:style w:type="paragraph" w:styleId="Pidipagina">
    <w:name w:val="footer"/>
    <w:basedOn w:val="Normale"/>
    <w:link w:val="PidipaginaCarattere"/>
    <w:uiPriority w:val="99"/>
    <w:unhideWhenUsed/>
    <w:rsid w:val="00E0092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00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7352514">
      <w:bodyDiv w:val="1"/>
      <w:marLeft w:val="0"/>
      <w:marRight w:val="0"/>
      <w:marTop w:val="0"/>
      <w:marBottom w:val="0"/>
      <w:divBdr>
        <w:top w:val="none" w:sz="0" w:space="0" w:color="auto"/>
        <w:left w:val="none" w:sz="0" w:space="0" w:color="auto"/>
        <w:bottom w:val="none" w:sz="0" w:space="0" w:color="auto"/>
        <w:right w:val="none" w:sz="0" w:space="0" w:color="auto"/>
      </w:divBdr>
      <w:divsChild>
        <w:div w:id="1009018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8535192">
              <w:marLeft w:val="0"/>
              <w:marRight w:val="0"/>
              <w:marTop w:val="0"/>
              <w:marBottom w:val="0"/>
              <w:divBdr>
                <w:top w:val="none" w:sz="0" w:space="0" w:color="auto"/>
                <w:left w:val="none" w:sz="0" w:space="0" w:color="auto"/>
                <w:bottom w:val="none" w:sz="0" w:space="0" w:color="auto"/>
                <w:right w:val="none" w:sz="0" w:space="0" w:color="auto"/>
              </w:divBdr>
              <w:divsChild>
                <w:div w:id="639190028">
                  <w:marLeft w:val="0"/>
                  <w:marRight w:val="0"/>
                  <w:marTop w:val="0"/>
                  <w:marBottom w:val="0"/>
                  <w:divBdr>
                    <w:top w:val="none" w:sz="0" w:space="0" w:color="auto"/>
                    <w:left w:val="none" w:sz="0" w:space="0" w:color="auto"/>
                    <w:bottom w:val="none" w:sz="0" w:space="0" w:color="auto"/>
                    <w:right w:val="none" w:sz="0" w:space="0" w:color="auto"/>
                  </w:divBdr>
                  <w:divsChild>
                    <w:div w:id="248926782">
                      <w:marLeft w:val="0"/>
                      <w:marRight w:val="0"/>
                      <w:marTop w:val="0"/>
                      <w:marBottom w:val="0"/>
                      <w:divBdr>
                        <w:top w:val="none" w:sz="0" w:space="0" w:color="auto"/>
                        <w:left w:val="none" w:sz="0" w:space="0" w:color="auto"/>
                        <w:bottom w:val="none" w:sz="0" w:space="0" w:color="auto"/>
                        <w:right w:val="none" w:sz="0" w:space="0" w:color="auto"/>
                      </w:divBdr>
                      <w:divsChild>
                        <w:div w:id="128860648">
                          <w:marLeft w:val="0"/>
                          <w:marRight w:val="0"/>
                          <w:marTop w:val="0"/>
                          <w:marBottom w:val="0"/>
                          <w:divBdr>
                            <w:top w:val="none" w:sz="0" w:space="0" w:color="auto"/>
                            <w:left w:val="none" w:sz="0" w:space="0" w:color="auto"/>
                            <w:bottom w:val="none" w:sz="0" w:space="0" w:color="auto"/>
                            <w:right w:val="none" w:sz="0" w:space="0" w:color="auto"/>
                          </w:divBdr>
                          <w:divsChild>
                            <w:div w:id="652758385">
                              <w:marLeft w:val="0"/>
                              <w:marRight w:val="0"/>
                              <w:marTop w:val="0"/>
                              <w:marBottom w:val="0"/>
                              <w:divBdr>
                                <w:top w:val="none" w:sz="0" w:space="0" w:color="auto"/>
                                <w:left w:val="none" w:sz="0" w:space="0" w:color="auto"/>
                                <w:bottom w:val="none" w:sz="0" w:space="0" w:color="auto"/>
                                <w:right w:val="none" w:sz="0" w:space="0" w:color="auto"/>
                              </w:divBdr>
                              <w:divsChild>
                                <w:div w:id="1771272652">
                                  <w:marLeft w:val="0"/>
                                  <w:marRight w:val="0"/>
                                  <w:marTop w:val="0"/>
                                  <w:marBottom w:val="0"/>
                                  <w:divBdr>
                                    <w:top w:val="none" w:sz="0" w:space="0" w:color="auto"/>
                                    <w:left w:val="none" w:sz="0" w:space="0" w:color="auto"/>
                                    <w:bottom w:val="none" w:sz="0" w:space="0" w:color="auto"/>
                                    <w:right w:val="none" w:sz="0" w:space="0" w:color="auto"/>
                                  </w:divBdr>
                                  <w:divsChild>
                                    <w:div w:id="1586306423">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ombardia@movm.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895C1-C30E-465C-A069-958BCE336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dc:creator>
  <cp:keywords/>
  <dc:description/>
  <cp:lastModifiedBy>Francesco</cp:lastModifiedBy>
  <cp:revision>2</cp:revision>
  <dcterms:created xsi:type="dcterms:W3CDTF">2021-03-12T14:23:00Z</dcterms:created>
  <dcterms:modified xsi:type="dcterms:W3CDTF">2021-03-12T14:23:00Z</dcterms:modified>
</cp:coreProperties>
</file>