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134" w:right="1134" w:header="708" w:top="927" w:footer="708" w:bottom="1134" w:gutter="0"/>
          <w:cols w:num="2" w:space="708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SEZIONE PRIMA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Scuole primarie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Classi quinte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lineRule="auto" w:line="240" w:before="0" w:after="0"/>
        <w:rPr>
          <w:b/>
          <w:b/>
          <w:bCs/>
        </w:rPr>
      </w:pPr>
      <w:r>
        <w:rPr>
          <w:b/>
          <w:bCs/>
        </w:rPr>
        <w:t>Emmaline e il mondo del Lago Maggiore</w:t>
      </w:r>
    </w:p>
    <w:p>
      <w:pPr>
        <w:pStyle w:val="Standard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/>
        <w:t>Carlotta Pizzoccheri</w:t>
      </w:r>
    </w:p>
    <w:p>
      <w:pPr>
        <w:pStyle w:val="Standard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/>
        <w:t>Classe 5^ A, primaria “F. Baracca</w:t>
      </w:r>
    </w:p>
    <w:p>
      <w:pPr>
        <w:pStyle w:val="Standard"/>
        <w:spacing w:before="0" w:after="0"/>
        <w:rPr>
          <w:rFonts w:ascii="Times New Roman" w:hAnsi="Times New Roman" w:eastAsia="Times New Roman" w:cs="Times New Roman"/>
        </w:rPr>
      </w:pPr>
      <w:r>
        <w:rPr/>
      </w:r>
    </w:p>
    <w:p>
      <w:pPr>
        <w:pStyle w:val="Standard"/>
        <w:spacing w:before="0" w:after="0"/>
        <w:rPr>
          <w:b/>
          <w:b/>
          <w:bCs/>
        </w:rPr>
      </w:pPr>
      <w:r>
        <w:rPr>
          <w:b/>
          <w:bCs/>
        </w:rPr>
        <w:t>Sono il sopravvissuto</w:t>
      </w:r>
    </w:p>
    <w:p>
      <w:pPr>
        <w:pStyle w:val="Standard"/>
        <w:spacing w:before="0" w:after="0"/>
        <w:rPr>
          <w:rFonts w:ascii="Times New Roman" w:hAnsi="Times New Roman" w:eastAsia="Times New Roman" w:cs="Times New Roman"/>
        </w:rPr>
      </w:pPr>
      <w:r>
        <w:rPr/>
        <w:t>Giovanni Ruffino</w:t>
      </w:r>
    </w:p>
    <w:p>
      <w:pPr>
        <w:pStyle w:val="Standard"/>
        <w:spacing w:before="0" w:after="0"/>
        <w:rPr>
          <w:rFonts w:ascii="Times New Roman" w:hAnsi="Times New Roman" w:eastAsia="Times New Roman" w:cs="Times New Roman"/>
        </w:rPr>
      </w:pPr>
      <w:r>
        <w:rPr/>
        <w:t>Classe 5^ A, primaria “F. Baracca”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magnifico lago: il lago di Varese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Giulia Spelta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“F. Baracca”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pianoforte magico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Greta Belluco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“G. Carducci”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Parliamo la stessa lingua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Marco Bizioli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“G. Carducci”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Musica per la mia timidezza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Lorenzo Chang</w:t>
      </w:r>
    </w:p>
    <w:p>
      <w:pPr>
        <w:pStyle w:val="NoSpacing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“E. Fermi”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Una nuova vita!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Giulia Longobardo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“E. Fermi”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Monte Rosa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Sofia Moranzoni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“E. Fermi”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Magicamusica, un’orchestra molto speciale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Davide Sirena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“F. Morandi”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Tre cuori, tre passioni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Serena Lucia Bolleri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B, primaria “F. Morandi”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SEZIONE SECONDA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Scuola secondaria di I grado “Dante”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Classi prime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musica e i suoi privilegi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Diego D’Aletto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1^B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shd w:fill="FFFFFF" w:val="clear"/>
        </w:rPr>
      </w:pP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Il seme dell’amicizia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Filippo Antoniazzi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Classe 1^ D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L’impegno paga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Andrea Locuratolo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miei pensieri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Belluzzo Matilde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perché della vita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Noa Brancato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La bellezza di viaggiare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Elena Gaeta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PlainText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mondo in cui le parole diventano poesie</w:t>
      </w:r>
    </w:p>
    <w:p>
      <w:pPr>
        <w:pStyle w:val="PlainTex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Emma Mainetti</w:t>
      </w:r>
    </w:p>
    <w:p>
      <w:pPr>
        <w:pStyle w:val="PlainTex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F</w:t>
      </w:r>
    </w:p>
    <w:p>
      <w:pPr>
        <w:pStyle w:val="PlainTex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L’inizio di una lunga storia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Leonardo D’Amore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 1^ H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 note della speranza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Giulia Gentile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H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via spoglia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Saponara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1^H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SEZIONE TERZA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Scuola secondaria di I grado “Dante”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Classi seconde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confini della vita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Faouzia Sebai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 B</w:t>
      </w:r>
    </w:p>
    <w:p>
      <w:pPr>
        <w:pStyle w:val="Normal"/>
        <w:spacing w:before="0" w:after="0"/>
        <w:ind w:left="2829" w:hanging="28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L’arte nascosta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Matilde Cogo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 D</w:t>
      </w:r>
    </w:p>
    <w:p>
      <w:pPr>
        <w:pStyle w:val="Normal"/>
        <w:tabs>
          <w:tab w:val="clear" w:pos="708"/>
          <w:tab w:val="left" w:pos="4064" w:leader="none"/>
        </w:tabs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sogno reale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Francesco Ferrante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 D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Che bello!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Pietro Giampaolo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Classe 2^ D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Viaggio ai confini del mondo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Matteo Nocco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4"/>
          <w:szCs w:val="24"/>
        </w:rPr>
        <w:t>Classe 2^ D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Quando ascolto una canzone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Noemi De Gaspari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 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Arial Unicode MS" w:hAnsi="Arial Unicode MS"/>
        </w:rPr>
        <w:br/>
      </w:r>
      <w:r>
        <w:rPr>
          <w:rFonts w:ascii="Times New Roman" w:hAnsi="Times New Roman"/>
          <w:b/>
          <w:bCs/>
          <w:sz w:val="24"/>
          <w:szCs w:val="24"/>
        </w:rPr>
        <w:t>Il cambiamento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Matilde Consagra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 F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Quella non sono io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Ilaria Marrocco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2^F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Arte, Musica e Natura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Emilio Della Corte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2^G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Caccia al tesoro internazionale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Lorenzo Bianchi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2^H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SEZIONE QUARTA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Scuola secondaria di I grado “Dante”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Classi terze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stessa radice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Hellen Ada Ardigò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A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pennello magico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Giorgia Bernasconi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Nel vuoto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Camilla Castellani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segreto da coltivare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Viola Ferrari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L’arte è tutto quello che ci circonda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Stella Imparato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L’arte della musica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Marta Pecorari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natura è una passione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Olivia Ricci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rpoA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Arte, natura e musica, un’unica fusione</w:t>
      </w:r>
    </w:p>
    <w:p>
      <w:pPr>
        <w:pStyle w:val="CorpoA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Ludovica Senese</w:t>
      </w:r>
    </w:p>
    <w:p>
      <w:pPr>
        <w:pStyle w:val="CorpoA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C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6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viaggio del silenzio</w:t>
      </w:r>
    </w:p>
    <w:p>
      <w:pPr>
        <w:pStyle w:val="Normal"/>
        <w:spacing w:lineRule="auto" w:line="25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Andrea Macchi</w:t>
      </w:r>
    </w:p>
    <w:p>
      <w:pPr>
        <w:pStyle w:val="Normal"/>
        <w:spacing w:lineRule="auto" w:line="25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E</w:t>
      </w:r>
    </w:p>
    <w:p>
      <w:pPr>
        <w:pStyle w:val="Normal"/>
        <w:spacing w:lineRule="auto" w:line="25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galleria d’arte della città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Alessandrp Trusiani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3^ F</w:t>
      </w:r>
    </w:p>
    <w:p>
      <w:pPr>
        <w:pStyle w:val="Normal"/>
        <w:spacing w:lineRule="auto" w:line="256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SEZIONE QUINTA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Poesie prime classificate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Concorso Giacomo Ascoli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 mia camera non ha confini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Giorgia Mentasti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4^ B, primaria “F. Morandi”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Notte stellata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Castoldi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5^ A, primaria “G. Carducci”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mondo senza confini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Paolo Giovanni Macchi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1^ D,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secondaria di 1^ grado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Dante Alighieri”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Il bello della vita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Martina Perucco,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2^D,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secondaria di 1^ grado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Dante Alighieri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Adolescenza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Davide Ditano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Classe 3^ C, secondaria di 1^ grado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Dante Alighieri”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/>
      </w:r>
    </w:p>
    <w:sectPr>
      <w:type w:val="continuous"/>
      <w:pgSz w:w="11906" w:h="16838"/>
      <w:pgMar w:left="1134" w:right="1134" w:header="708" w:top="927" w:footer="708" w:bottom="1134" w:gutter="0"/>
      <w:cols w:num="2" w:space="708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 w:customStyle="1">
    <w:name w:val="Intestazione e piè di pagin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qFormat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Standard" w:customStyle="1">
    <w:name w:val="Standard"/>
    <w:qFormat/>
    <w:pPr>
      <w:widowControl w:val="false"/>
      <w:pBdr/>
      <w:suppressAutoHyphens w:val="true"/>
      <w:bidi w:val="0"/>
      <w:spacing w:lineRule="auto" w:line="259" w:before="0" w:after="160"/>
      <w:jc w:val="left"/>
    </w:pPr>
    <w:rPr>
      <w:rFonts w:cs="Arial Unicode MS" w:ascii="Times New Roman" w:hAnsi="Times New Roman" w:eastAsia="Arial Unicode MS"/>
      <w:color w:val="000000"/>
      <w:kern w:val="2"/>
      <w:sz w:val="24"/>
      <w:szCs w:val="24"/>
      <w:u w:val="none" w:color="000000"/>
      <w:lang w:val="it-IT" w:eastAsia="it-IT" w:bidi="ar-SA"/>
    </w:rPr>
  </w:style>
  <w:style w:type="paragraph" w:styleId="PlainText">
    <w:name w:val="Plain Text"/>
    <w:qFormat/>
    <w:pPr>
      <w:widowControl/>
      <w:pBdr/>
      <w:bidi w:val="0"/>
      <w:spacing w:before="0" w:after="0"/>
      <w:jc w:val="left"/>
    </w:pPr>
    <w:rPr>
      <w:rFonts w:ascii="Calibri" w:hAnsi="Calibri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paragraph" w:styleId="CorpoA" w:customStyle="1">
    <w:name w:val="Corpo A"/>
    <w:qFormat/>
    <w:pPr>
      <w:widowControl/>
      <w:pBdr/>
      <w:bidi w:val="0"/>
      <w:spacing w:lineRule="auto" w:line="259" w:before="0" w:after="16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LibreOffice/7.1.5.2$Windows_X86_64 LibreOffice_project/85f04e9f809797b8199d13c421bd8a2b025d52b5</Application>
  <AppVersion>15.0000</AppVersion>
  <Pages>3</Pages>
  <Words>500</Words>
  <Characters>2528</Characters>
  <CharactersWithSpaces>2957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2022-04-19T12:12:00Z</dcterms:created>
  <dc:creator/>
  <dc:description/>
  <dc:language>it-IT</dc:language>
  <cp:lastModifiedBy/>
  <dcterms:modified xsi:type="dcterms:W3CDTF">2022-05-24T17:12:17Z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